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F7B50" w14:textId="04040FAB" w:rsidR="00627B66" w:rsidRPr="00674316" w:rsidRDefault="00627B66" w:rsidP="004A77B6">
      <w:pPr>
        <w:rPr>
          <w:rFonts w:ascii="Times New Roman" w:hAnsi="Times New Roman"/>
          <w:b/>
          <w:sz w:val="24"/>
          <w:szCs w:val="24"/>
        </w:rPr>
      </w:pPr>
      <w:bookmarkStart w:id="0" w:name="_GoBack"/>
      <w:bookmarkEnd w:id="0"/>
      <w:r w:rsidRPr="00674316">
        <w:rPr>
          <w:rFonts w:ascii="Times New Roman" w:hAnsi="Times New Roman"/>
          <w:b/>
          <w:sz w:val="24"/>
          <w:szCs w:val="24"/>
        </w:rPr>
        <w:t>Unit Plan Format</w:t>
      </w:r>
    </w:p>
    <w:p w14:paraId="3C4AB45C" w14:textId="77777777" w:rsidR="00627B66" w:rsidRPr="00674316" w:rsidRDefault="00627B66" w:rsidP="00627B66">
      <w:pPr>
        <w:rPr>
          <w:rFonts w:ascii="Times New Roman" w:hAnsi="Times New Roman"/>
          <w:b/>
          <w:sz w:val="24"/>
          <w:szCs w:val="24"/>
        </w:rPr>
      </w:pPr>
      <w:r w:rsidRPr="00674316">
        <w:rPr>
          <w:rFonts w:ascii="Times New Roman" w:hAnsi="Times New Roman"/>
          <w:b/>
          <w:sz w:val="24"/>
          <w:szCs w:val="24"/>
        </w:rPr>
        <w:t>1. Un</w:t>
      </w:r>
      <w:r>
        <w:rPr>
          <w:rFonts w:ascii="Times New Roman" w:hAnsi="Times New Roman"/>
          <w:b/>
          <w:sz w:val="24"/>
          <w:szCs w:val="24"/>
        </w:rPr>
        <w:t>it Author</w:t>
      </w:r>
      <w:r w:rsidRPr="00674316">
        <w:rPr>
          <w:rFonts w:ascii="Times New Roman" w:hAnsi="Times New Roman"/>
          <w:b/>
          <w:sz w:val="24"/>
          <w:szCs w:val="24"/>
        </w:rPr>
        <w:t>:</w:t>
      </w:r>
      <w:r>
        <w:rPr>
          <w:rFonts w:ascii="Times New Roman" w:hAnsi="Times New Roman"/>
          <w:b/>
          <w:sz w:val="24"/>
          <w:szCs w:val="24"/>
        </w:rPr>
        <w:t xml:space="preserve">  William Bowles</w:t>
      </w:r>
    </w:p>
    <w:p w14:paraId="18F5F07C" w14:textId="77777777" w:rsidR="00627B66" w:rsidRPr="00674316" w:rsidRDefault="00627B66" w:rsidP="00627B66">
      <w:pPr>
        <w:rPr>
          <w:rFonts w:ascii="Times New Roman" w:hAnsi="Times New Roman"/>
          <w:sz w:val="24"/>
          <w:szCs w:val="24"/>
        </w:rPr>
      </w:pPr>
      <w:r>
        <w:rPr>
          <w:rFonts w:ascii="Times New Roman" w:hAnsi="Times New Roman"/>
          <w:sz w:val="24"/>
          <w:szCs w:val="24"/>
        </w:rPr>
        <w:t>Library Media/Western International High School</w:t>
      </w:r>
      <w:r w:rsidRPr="00674316">
        <w:rPr>
          <w:rFonts w:ascii="Times New Roman" w:hAnsi="Times New Roman"/>
          <w:sz w:val="24"/>
          <w:szCs w:val="24"/>
        </w:rPr>
        <w:t>:</w:t>
      </w:r>
    </w:p>
    <w:p w14:paraId="2E178E54" w14:textId="77777777" w:rsidR="00627B66" w:rsidRPr="00674316" w:rsidRDefault="00627B66" w:rsidP="00627B66">
      <w:pPr>
        <w:rPr>
          <w:rFonts w:ascii="Times New Roman" w:hAnsi="Times New Roman"/>
          <w:b/>
          <w:sz w:val="24"/>
          <w:szCs w:val="24"/>
        </w:rPr>
      </w:pPr>
      <w:r w:rsidRPr="00674316">
        <w:rPr>
          <w:rFonts w:ascii="Times New Roman" w:hAnsi="Times New Roman"/>
          <w:b/>
          <w:sz w:val="24"/>
          <w:szCs w:val="24"/>
        </w:rPr>
        <w:t>2. Introduction/General Information</w:t>
      </w:r>
    </w:p>
    <w:p w14:paraId="58BBF8B7" w14:textId="77777777" w:rsidR="00627B66" w:rsidRPr="00674316" w:rsidRDefault="00627B66" w:rsidP="00627B66">
      <w:pPr>
        <w:pStyle w:val="ListParagraph"/>
        <w:numPr>
          <w:ilvl w:val="0"/>
          <w:numId w:val="13"/>
        </w:numPr>
        <w:rPr>
          <w:rFonts w:ascii="Times New Roman" w:hAnsi="Times New Roman"/>
          <w:sz w:val="24"/>
          <w:szCs w:val="24"/>
        </w:rPr>
      </w:pPr>
      <w:r w:rsidRPr="00674316">
        <w:rPr>
          <w:rFonts w:ascii="Times New Roman" w:hAnsi="Times New Roman"/>
          <w:sz w:val="24"/>
          <w:szCs w:val="24"/>
        </w:rPr>
        <w:t>Unit Title/Theme</w:t>
      </w:r>
      <w:r>
        <w:rPr>
          <w:rFonts w:ascii="Times New Roman" w:hAnsi="Times New Roman"/>
          <w:sz w:val="24"/>
          <w:szCs w:val="24"/>
        </w:rPr>
        <w:t xml:space="preserve">:  Library Media supplemental resource instruction in the African diaspora to Brazil. </w:t>
      </w:r>
    </w:p>
    <w:p w14:paraId="3E417A45" w14:textId="77777777" w:rsidR="00627B66" w:rsidRPr="00674316" w:rsidRDefault="00627B66" w:rsidP="00627B66">
      <w:pPr>
        <w:pStyle w:val="ListParagraph"/>
        <w:numPr>
          <w:ilvl w:val="0"/>
          <w:numId w:val="13"/>
        </w:numPr>
        <w:rPr>
          <w:rFonts w:ascii="Times New Roman" w:hAnsi="Times New Roman"/>
          <w:sz w:val="24"/>
          <w:szCs w:val="24"/>
        </w:rPr>
      </w:pPr>
      <w:r w:rsidRPr="00674316">
        <w:rPr>
          <w:rFonts w:ascii="Times New Roman" w:hAnsi="Times New Roman"/>
          <w:sz w:val="24"/>
          <w:szCs w:val="24"/>
        </w:rPr>
        <w:t>Number of Lessons w/in Unit</w:t>
      </w:r>
      <w:r>
        <w:rPr>
          <w:rFonts w:ascii="Times New Roman" w:hAnsi="Times New Roman"/>
          <w:sz w:val="24"/>
          <w:szCs w:val="24"/>
        </w:rPr>
        <w:t xml:space="preserve"> (Unit Timetable Template): Two lessons per subject</w:t>
      </w:r>
    </w:p>
    <w:p w14:paraId="70FC7138" w14:textId="77777777" w:rsidR="00627B66" w:rsidRPr="00674316" w:rsidRDefault="00627B66" w:rsidP="00627B66">
      <w:pPr>
        <w:pStyle w:val="ListParagraph"/>
        <w:numPr>
          <w:ilvl w:val="0"/>
          <w:numId w:val="13"/>
        </w:numPr>
        <w:rPr>
          <w:rFonts w:ascii="Times New Roman" w:hAnsi="Times New Roman"/>
          <w:sz w:val="24"/>
          <w:szCs w:val="24"/>
        </w:rPr>
      </w:pPr>
      <w:r w:rsidRPr="00674316">
        <w:rPr>
          <w:rFonts w:ascii="Times New Roman" w:hAnsi="Times New Roman"/>
          <w:sz w:val="24"/>
          <w:szCs w:val="24"/>
        </w:rPr>
        <w:t>Subject Areas of Interdisciplinary Integration</w:t>
      </w:r>
      <w:r>
        <w:rPr>
          <w:rFonts w:ascii="Times New Roman" w:hAnsi="Times New Roman"/>
          <w:sz w:val="24"/>
          <w:szCs w:val="24"/>
        </w:rPr>
        <w:t>:  Visual and performing arts, social studies, Literature and Exceptional Education</w:t>
      </w:r>
    </w:p>
    <w:p w14:paraId="1F906E7A" w14:textId="77777777" w:rsidR="00627B66" w:rsidRPr="00674316" w:rsidRDefault="00627B66" w:rsidP="00627B66">
      <w:pPr>
        <w:pStyle w:val="ListParagraph"/>
        <w:numPr>
          <w:ilvl w:val="0"/>
          <w:numId w:val="13"/>
        </w:numPr>
        <w:rPr>
          <w:rFonts w:ascii="Times New Roman" w:hAnsi="Times New Roman"/>
          <w:sz w:val="24"/>
          <w:szCs w:val="24"/>
        </w:rPr>
      </w:pPr>
      <w:r>
        <w:rPr>
          <w:rFonts w:ascii="Times New Roman" w:hAnsi="Times New Roman"/>
          <w:sz w:val="24"/>
          <w:szCs w:val="24"/>
        </w:rPr>
        <w:t>Grade Levels:  9-12</w:t>
      </w:r>
    </w:p>
    <w:p w14:paraId="02EAFEFD" w14:textId="77777777" w:rsidR="00627B66" w:rsidRPr="00674316" w:rsidRDefault="00627B66" w:rsidP="00627B66">
      <w:pPr>
        <w:pStyle w:val="ListParagraph"/>
        <w:numPr>
          <w:ilvl w:val="0"/>
          <w:numId w:val="13"/>
        </w:numPr>
        <w:rPr>
          <w:rFonts w:ascii="Times New Roman" w:hAnsi="Times New Roman"/>
          <w:sz w:val="24"/>
          <w:szCs w:val="24"/>
        </w:rPr>
      </w:pPr>
      <w:r w:rsidRPr="00674316">
        <w:rPr>
          <w:rFonts w:ascii="Times New Roman" w:hAnsi="Times New Roman"/>
          <w:sz w:val="24"/>
          <w:szCs w:val="24"/>
        </w:rPr>
        <w:t>Unit Summary and Rationale</w:t>
      </w:r>
      <w:r>
        <w:rPr>
          <w:rFonts w:ascii="Times New Roman" w:hAnsi="Times New Roman"/>
          <w:sz w:val="24"/>
          <w:szCs w:val="24"/>
        </w:rPr>
        <w:t xml:space="preserve">: Multi-media library resource instruction across disciplines. </w:t>
      </w:r>
    </w:p>
    <w:p w14:paraId="0C44DA06" w14:textId="77777777" w:rsidR="00627B66" w:rsidRDefault="00627B66" w:rsidP="00627B66">
      <w:pPr>
        <w:rPr>
          <w:rFonts w:ascii="Times New Roman" w:hAnsi="Times New Roman"/>
          <w:b/>
          <w:sz w:val="24"/>
          <w:szCs w:val="24"/>
        </w:rPr>
      </w:pPr>
      <w:r w:rsidRPr="00674316">
        <w:rPr>
          <w:rFonts w:ascii="Times New Roman" w:hAnsi="Times New Roman"/>
          <w:b/>
          <w:sz w:val="24"/>
          <w:szCs w:val="24"/>
        </w:rPr>
        <w:t>3. Standards/Anchors</w:t>
      </w:r>
    </w:p>
    <w:p w14:paraId="486CCECE" w14:textId="77777777" w:rsidR="00627B66" w:rsidRDefault="00627B66" w:rsidP="00627B66">
      <w:pPr>
        <w:pStyle w:val="NormalWeb"/>
        <w:numPr>
          <w:ilvl w:val="0"/>
          <w:numId w:val="17"/>
        </w:numPr>
      </w:pPr>
      <w:r>
        <w:rPr>
          <w:rFonts w:ascii="Gill Sans" w:hAnsi="Gill Sans" w:cs="Gill Sans"/>
          <w:sz w:val="18"/>
          <w:szCs w:val="18"/>
        </w:rPr>
        <w:t xml:space="preserve">Integration of Knowledge and Ideas: Integrate and evaluate </w:t>
      </w:r>
      <w:r>
        <w:rPr>
          <w:rFonts w:ascii="Gill Sans" w:hAnsi="Gill Sans" w:cs="Gill Sans"/>
          <w:b/>
          <w:bCs/>
          <w:sz w:val="18"/>
          <w:szCs w:val="18"/>
        </w:rPr>
        <w:t xml:space="preserve">multiple </w:t>
      </w:r>
      <w:r>
        <w:rPr>
          <w:rFonts w:ascii="Gill Sans" w:hAnsi="Gill Sans" w:cs="Gill Sans"/>
          <w:sz w:val="18"/>
          <w:szCs w:val="18"/>
        </w:rPr>
        <w:t xml:space="preserve">sources of information presented in diverse formats and media (e.g., quantitative data, video, multimedia) in order to address a question or solve a problem. </w:t>
      </w:r>
    </w:p>
    <w:p w14:paraId="11468F45" w14:textId="77777777" w:rsidR="00627B66" w:rsidRDefault="00627B66" w:rsidP="00627B66">
      <w:pPr>
        <w:pStyle w:val="NormalWeb"/>
        <w:numPr>
          <w:ilvl w:val="0"/>
          <w:numId w:val="17"/>
        </w:numPr>
      </w:pPr>
      <w:r>
        <w:rPr>
          <w:rFonts w:ascii="Gill Sans" w:hAnsi="Gill Sans" w:cs="Gill Sans"/>
          <w:sz w:val="18"/>
          <w:szCs w:val="18"/>
        </w:rPr>
        <w:t xml:space="preserve">CE I.4.4 Interpret, synthesize, and evaluate information/ findings in various print sources and media (e.g., fact and opinion, comprehensiveness of the evidence, bias, varied perspectives, motives and credibility of the author, date of publication) to draw conclusions and implications. </w:t>
      </w:r>
    </w:p>
    <w:p w14:paraId="5AF2F779" w14:textId="77777777" w:rsidR="00627B66" w:rsidRPr="00E17651" w:rsidRDefault="00627B66" w:rsidP="00627B66">
      <w:pPr>
        <w:pStyle w:val="NormalWeb"/>
        <w:numPr>
          <w:ilvl w:val="0"/>
          <w:numId w:val="17"/>
        </w:numPr>
      </w:pPr>
      <w:r>
        <w:rPr>
          <w:rFonts w:ascii="Gill Sans" w:hAnsi="Gill Sans" w:cs="Gill Sans"/>
          <w:sz w:val="18"/>
          <w:szCs w:val="18"/>
        </w:rPr>
        <w:t xml:space="preserve">CE 2.2.3 </w:t>
      </w:r>
      <w:r w:rsidRPr="00F4617A">
        <w:rPr>
          <w:rFonts w:ascii="Gill Sans" w:hAnsi="Gill Sans" w:cs="Gill Sans"/>
          <w:sz w:val="18"/>
          <w:szCs w:val="18"/>
        </w:rPr>
        <w:t>Interpret the meaning of written, spoken, and visual texts by drawing on different cultural, theoretical, and critical perspectives.</w:t>
      </w:r>
    </w:p>
    <w:p w14:paraId="360CB9A5" w14:textId="77777777" w:rsidR="00627B66" w:rsidRDefault="00627B66" w:rsidP="00627B66">
      <w:pPr>
        <w:rPr>
          <w:rFonts w:ascii="Times New Roman" w:hAnsi="Times New Roman"/>
          <w:b/>
          <w:sz w:val="24"/>
          <w:szCs w:val="24"/>
        </w:rPr>
      </w:pPr>
      <w:r w:rsidRPr="00674316">
        <w:rPr>
          <w:rFonts w:ascii="Times New Roman" w:hAnsi="Times New Roman"/>
          <w:b/>
          <w:sz w:val="24"/>
          <w:szCs w:val="24"/>
        </w:rPr>
        <w:t>4. Unit Goals</w:t>
      </w:r>
      <w:r>
        <w:rPr>
          <w:rFonts w:ascii="Times New Roman" w:hAnsi="Times New Roman"/>
          <w:b/>
          <w:sz w:val="24"/>
          <w:szCs w:val="24"/>
        </w:rPr>
        <w:t xml:space="preserve"> – Learning Objectives and Student Learning Outcomes</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7740"/>
      </w:tblGrid>
      <w:tr w:rsidR="00627B66" w:rsidRPr="00847F3A" w14:paraId="6BB7CB37" w14:textId="77777777" w:rsidTr="00627B66">
        <w:trPr>
          <w:trHeight w:val="710"/>
        </w:trPr>
        <w:tc>
          <w:tcPr>
            <w:tcW w:w="1530" w:type="dxa"/>
            <w:shd w:val="clear" w:color="auto" w:fill="auto"/>
          </w:tcPr>
          <w:p w14:paraId="213ABCDE" w14:textId="77777777" w:rsidR="00627B66" w:rsidRPr="00847F3A" w:rsidRDefault="00627B66" w:rsidP="00627B66">
            <w:pPr>
              <w:spacing w:after="0" w:line="240" w:lineRule="auto"/>
              <w:rPr>
                <w:rFonts w:ascii="Times New Roman" w:hAnsi="Times New Roman"/>
                <w:sz w:val="24"/>
                <w:szCs w:val="24"/>
              </w:rPr>
            </w:pPr>
            <w:r>
              <w:rPr>
                <w:rFonts w:ascii="Times New Roman" w:hAnsi="Times New Roman"/>
                <w:sz w:val="24"/>
                <w:szCs w:val="24"/>
              </w:rPr>
              <w:t xml:space="preserve">Learning </w:t>
            </w:r>
            <w:r w:rsidRPr="00847F3A">
              <w:rPr>
                <w:rFonts w:ascii="Times New Roman" w:hAnsi="Times New Roman"/>
                <w:sz w:val="24"/>
                <w:szCs w:val="24"/>
              </w:rPr>
              <w:t>Objectives</w:t>
            </w:r>
          </w:p>
        </w:tc>
        <w:tc>
          <w:tcPr>
            <w:tcW w:w="7740" w:type="dxa"/>
            <w:shd w:val="clear" w:color="auto" w:fill="auto"/>
          </w:tcPr>
          <w:p w14:paraId="656C66E4" w14:textId="77777777" w:rsidR="00627B66" w:rsidRPr="007D0779" w:rsidRDefault="00627B66" w:rsidP="00627B66">
            <w:pPr>
              <w:pStyle w:val="ListParagraph"/>
              <w:numPr>
                <w:ilvl w:val="0"/>
                <w:numId w:val="11"/>
              </w:numPr>
              <w:spacing w:after="0" w:line="240" w:lineRule="auto"/>
              <w:rPr>
                <w:rFonts w:ascii="Times New Roman" w:hAnsi="Times New Roman"/>
                <w:sz w:val="24"/>
                <w:szCs w:val="24"/>
              </w:rPr>
            </w:pPr>
            <w:r>
              <w:rPr>
                <w:rFonts w:ascii="Times New Roman" w:hAnsi="Times New Roman"/>
                <w:sz w:val="24"/>
                <w:szCs w:val="24"/>
              </w:rPr>
              <w:t>List and identify</w:t>
            </w:r>
            <w:r w:rsidRPr="007D0779">
              <w:rPr>
                <w:rFonts w:ascii="Times New Roman" w:hAnsi="Times New Roman"/>
                <w:sz w:val="24"/>
                <w:szCs w:val="24"/>
              </w:rPr>
              <w:t xml:space="preserve"> </w:t>
            </w:r>
            <w:r>
              <w:rPr>
                <w:rFonts w:ascii="Times New Roman" w:hAnsi="Times New Roman"/>
                <w:sz w:val="24"/>
                <w:szCs w:val="24"/>
              </w:rPr>
              <w:t>the key dates</w:t>
            </w:r>
            <w:r w:rsidRPr="007D0779">
              <w:rPr>
                <w:rFonts w:ascii="Times New Roman" w:hAnsi="Times New Roman"/>
                <w:sz w:val="24"/>
                <w:szCs w:val="24"/>
              </w:rPr>
              <w:t xml:space="preserve"> of Afro-Brazilian history chronologically. </w:t>
            </w:r>
          </w:p>
          <w:p w14:paraId="0AB4154B" w14:textId="77777777" w:rsidR="00627B66" w:rsidRPr="007D0779" w:rsidRDefault="00627B66" w:rsidP="00627B66">
            <w:pPr>
              <w:pStyle w:val="ListParagraph"/>
              <w:numPr>
                <w:ilvl w:val="0"/>
                <w:numId w:val="11"/>
              </w:numPr>
              <w:spacing w:after="0" w:line="240" w:lineRule="auto"/>
              <w:rPr>
                <w:rFonts w:ascii="Times New Roman" w:hAnsi="Times New Roman"/>
                <w:sz w:val="24"/>
                <w:szCs w:val="24"/>
              </w:rPr>
            </w:pPr>
            <w:r w:rsidRPr="007D0779">
              <w:rPr>
                <w:rFonts w:ascii="Times New Roman" w:hAnsi="Times New Roman"/>
                <w:sz w:val="24"/>
                <w:szCs w:val="24"/>
              </w:rPr>
              <w:t xml:space="preserve">Locate and critically evaluate symbols and practices of </w:t>
            </w:r>
            <w:r>
              <w:rPr>
                <w:rFonts w:ascii="Times New Roman" w:hAnsi="Times New Roman"/>
                <w:sz w:val="24"/>
                <w:szCs w:val="24"/>
              </w:rPr>
              <w:t xml:space="preserve">the Afro-Brazilian indigenous religion, </w:t>
            </w:r>
            <w:r w:rsidRPr="007D0779">
              <w:rPr>
                <w:rFonts w:ascii="Times New Roman" w:hAnsi="Times New Roman"/>
                <w:sz w:val="24"/>
                <w:szCs w:val="24"/>
              </w:rPr>
              <w:t>Candomblé.</w:t>
            </w:r>
          </w:p>
          <w:p w14:paraId="39A19744" w14:textId="77777777" w:rsidR="00627B66" w:rsidRDefault="00627B66" w:rsidP="00627B66">
            <w:pPr>
              <w:pStyle w:val="ListParagraph"/>
              <w:numPr>
                <w:ilvl w:val="0"/>
                <w:numId w:val="11"/>
              </w:numPr>
              <w:spacing w:after="0" w:line="240" w:lineRule="auto"/>
              <w:rPr>
                <w:rFonts w:ascii="Times New Roman" w:hAnsi="Times New Roman"/>
                <w:sz w:val="24"/>
                <w:szCs w:val="24"/>
              </w:rPr>
            </w:pPr>
            <w:r>
              <w:rPr>
                <w:rFonts w:ascii="Times New Roman" w:hAnsi="Times New Roman"/>
                <w:sz w:val="24"/>
                <w:szCs w:val="24"/>
              </w:rPr>
              <w:t>Describe the contribution of Afro-Brazilians to Brazilian art, music and dance.</w:t>
            </w:r>
          </w:p>
          <w:p w14:paraId="0734EE50" w14:textId="68A46486" w:rsidR="00627B66" w:rsidRPr="007D0779" w:rsidRDefault="00627B66" w:rsidP="00627B66">
            <w:pPr>
              <w:pStyle w:val="ListParagraph"/>
              <w:numPr>
                <w:ilvl w:val="0"/>
                <w:numId w:val="11"/>
              </w:numPr>
              <w:spacing w:after="0" w:line="240" w:lineRule="auto"/>
              <w:rPr>
                <w:rFonts w:ascii="Times New Roman" w:hAnsi="Times New Roman"/>
                <w:sz w:val="24"/>
                <w:szCs w:val="24"/>
              </w:rPr>
            </w:pPr>
            <w:r>
              <w:rPr>
                <w:rFonts w:ascii="Times New Roman" w:hAnsi="Times New Roman"/>
                <w:sz w:val="24"/>
                <w:szCs w:val="24"/>
              </w:rPr>
              <w:t xml:space="preserve">Recognize the economic contributions </w:t>
            </w:r>
            <w:r w:rsidR="004C1E56">
              <w:rPr>
                <w:rFonts w:ascii="Times New Roman" w:hAnsi="Times New Roman"/>
                <w:sz w:val="24"/>
                <w:szCs w:val="24"/>
              </w:rPr>
              <w:t>of Afro-Brazilians and identify products and services performed by slaves</w:t>
            </w:r>
            <w:r>
              <w:rPr>
                <w:rFonts w:ascii="Times New Roman" w:hAnsi="Times New Roman"/>
                <w:sz w:val="24"/>
                <w:szCs w:val="24"/>
              </w:rPr>
              <w:t>.</w:t>
            </w:r>
          </w:p>
          <w:p w14:paraId="14A7280A" w14:textId="77777777" w:rsidR="00627B66" w:rsidRPr="007D0779" w:rsidRDefault="00627B66" w:rsidP="00627B66">
            <w:pPr>
              <w:pStyle w:val="ListParagraph"/>
              <w:numPr>
                <w:ilvl w:val="0"/>
                <w:numId w:val="11"/>
              </w:numPr>
              <w:spacing w:after="0" w:line="240" w:lineRule="auto"/>
              <w:rPr>
                <w:rFonts w:ascii="Times New Roman" w:hAnsi="Times New Roman"/>
                <w:sz w:val="24"/>
                <w:szCs w:val="24"/>
              </w:rPr>
            </w:pPr>
            <w:r>
              <w:rPr>
                <w:rFonts w:ascii="Times New Roman" w:hAnsi="Times New Roman"/>
                <w:sz w:val="24"/>
                <w:szCs w:val="24"/>
              </w:rPr>
              <w:t>Compare and contrast slavery in Brazil and the United States.</w:t>
            </w:r>
          </w:p>
        </w:tc>
      </w:tr>
      <w:tr w:rsidR="00627B66" w:rsidRPr="00847F3A" w14:paraId="481FFE9D" w14:textId="77777777" w:rsidTr="00627B66">
        <w:tc>
          <w:tcPr>
            <w:tcW w:w="1530" w:type="dxa"/>
            <w:shd w:val="clear" w:color="auto" w:fill="auto"/>
          </w:tcPr>
          <w:p w14:paraId="04FBF70B" w14:textId="77777777" w:rsidR="00627B66" w:rsidRPr="00847F3A" w:rsidRDefault="00627B66" w:rsidP="00627B66">
            <w:pPr>
              <w:spacing w:after="0" w:line="240" w:lineRule="auto"/>
              <w:rPr>
                <w:rFonts w:ascii="Times New Roman" w:hAnsi="Times New Roman"/>
                <w:sz w:val="24"/>
                <w:szCs w:val="24"/>
              </w:rPr>
            </w:pPr>
          </w:p>
        </w:tc>
        <w:tc>
          <w:tcPr>
            <w:tcW w:w="7740" w:type="dxa"/>
            <w:shd w:val="clear" w:color="auto" w:fill="auto"/>
          </w:tcPr>
          <w:p w14:paraId="5141106D" w14:textId="77777777" w:rsidR="00627B66" w:rsidRPr="00847F3A" w:rsidRDefault="00627B66" w:rsidP="00627B66">
            <w:pPr>
              <w:spacing w:after="0" w:line="240" w:lineRule="auto"/>
              <w:ind w:left="342"/>
              <w:rPr>
                <w:rFonts w:ascii="Times New Roman" w:hAnsi="Times New Roman"/>
                <w:sz w:val="24"/>
                <w:szCs w:val="24"/>
              </w:rPr>
            </w:pPr>
          </w:p>
        </w:tc>
      </w:tr>
      <w:tr w:rsidR="00627B66" w:rsidRPr="00847F3A" w14:paraId="12B74371" w14:textId="77777777" w:rsidTr="00627B66">
        <w:tc>
          <w:tcPr>
            <w:tcW w:w="1530" w:type="dxa"/>
            <w:shd w:val="clear" w:color="auto" w:fill="auto"/>
          </w:tcPr>
          <w:p w14:paraId="0E779EC9" w14:textId="77777777" w:rsidR="00627B66" w:rsidRPr="00847F3A" w:rsidRDefault="00627B66" w:rsidP="00627B66">
            <w:pPr>
              <w:spacing w:after="0" w:line="240" w:lineRule="auto"/>
              <w:rPr>
                <w:rFonts w:ascii="Times New Roman" w:hAnsi="Times New Roman"/>
                <w:sz w:val="24"/>
                <w:szCs w:val="24"/>
              </w:rPr>
            </w:pPr>
            <w:r>
              <w:rPr>
                <w:rFonts w:ascii="Times New Roman" w:hAnsi="Times New Roman"/>
                <w:sz w:val="24"/>
                <w:szCs w:val="24"/>
              </w:rPr>
              <w:t>Student</w:t>
            </w:r>
            <w:r w:rsidRPr="00847F3A">
              <w:rPr>
                <w:rFonts w:ascii="Times New Roman" w:hAnsi="Times New Roman"/>
                <w:sz w:val="24"/>
                <w:szCs w:val="24"/>
              </w:rPr>
              <w:t xml:space="preserve"> Learning Outcomes</w:t>
            </w:r>
          </w:p>
        </w:tc>
        <w:tc>
          <w:tcPr>
            <w:tcW w:w="7740" w:type="dxa"/>
            <w:shd w:val="clear" w:color="auto" w:fill="auto"/>
          </w:tcPr>
          <w:p w14:paraId="1E133F04" w14:textId="77777777" w:rsidR="00627B66" w:rsidRDefault="00627B66" w:rsidP="00627B66">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SWBT: </w:t>
            </w:r>
            <w:r w:rsidRPr="00370887">
              <w:rPr>
                <w:rFonts w:ascii="Times New Roman" w:hAnsi="Times New Roman"/>
                <w:sz w:val="24"/>
                <w:szCs w:val="24"/>
              </w:rPr>
              <w:t xml:space="preserve">Describe the African </w:t>
            </w:r>
            <w:r>
              <w:rPr>
                <w:rFonts w:ascii="Times New Roman" w:hAnsi="Times New Roman"/>
                <w:sz w:val="24"/>
                <w:szCs w:val="24"/>
              </w:rPr>
              <w:t xml:space="preserve">slave </w:t>
            </w:r>
            <w:r w:rsidRPr="00370887">
              <w:rPr>
                <w:rFonts w:ascii="Times New Roman" w:hAnsi="Times New Roman"/>
                <w:sz w:val="24"/>
                <w:szCs w:val="24"/>
              </w:rPr>
              <w:t>d</w:t>
            </w:r>
            <w:r>
              <w:rPr>
                <w:rFonts w:ascii="Times New Roman" w:hAnsi="Times New Roman"/>
                <w:sz w:val="24"/>
                <w:szCs w:val="24"/>
              </w:rPr>
              <w:t xml:space="preserve">iaspora to Brazil from its origin, and list and explain its development to the present. </w:t>
            </w:r>
          </w:p>
          <w:p w14:paraId="6365468E" w14:textId="77777777" w:rsidR="00627B66" w:rsidRDefault="00627B66" w:rsidP="00627B66">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Evaluate the importance of Candomblé to Afro-Brazilians and its contributions to Brazil’s identity.  Describe important Candomblé figures.  </w:t>
            </w:r>
          </w:p>
          <w:p w14:paraId="3F50A814" w14:textId="77777777" w:rsidR="00627B66" w:rsidRDefault="00627B66" w:rsidP="00627B66">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List and describe specific genres and aspects of Afro-Brazilian art, music and dance and relate them to Candomblé.</w:t>
            </w:r>
          </w:p>
          <w:p w14:paraId="144CCFB9" w14:textId="77777777" w:rsidR="00627B66" w:rsidRDefault="00627B66" w:rsidP="00627B66">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Formulate an economic model in which slavery operated and describe its legacy.</w:t>
            </w:r>
          </w:p>
          <w:p w14:paraId="61C9B87B" w14:textId="77777777" w:rsidR="00627B66" w:rsidRPr="00370887" w:rsidRDefault="00627B66" w:rsidP="00627B66">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lastRenderedPageBreak/>
              <w:t>List and describe reasons why slavery in Brazil differed from slavery in the United States.</w:t>
            </w:r>
          </w:p>
        </w:tc>
      </w:tr>
    </w:tbl>
    <w:p w14:paraId="1BA30A17" w14:textId="77777777" w:rsidR="00627B66" w:rsidRDefault="00627B66" w:rsidP="00627B66">
      <w:pPr>
        <w:rPr>
          <w:rFonts w:ascii="Times New Roman" w:hAnsi="Times New Roman"/>
          <w:b/>
          <w:sz w:val="24"/>
          <w:szCs w:val="24"/>
        </w:rPr>
      </w:pPr>
    </w:p>
    <w:p w14:paraId="58C6C522" w14:textId="77777777" w:rsidR="00627B66" w:rsidRPr="00674316" w:rsidRDefault="00627B66" w:rsidP="00627B66">
      <w:pPr>
        <w:rPr>
          <w:rFonts w:ascii="Times New Roman" w:hAnsi="Times New Roman"/>
          <w:b/>
          <w:sz w:val="24"/>
          <w:szCs w:val="24"/>
        </w:rPr>
      </w:pPr>
      <w:r>
        <w:rPr>
          <w:rFonts w:ascii="Times New Roman" w:hAnsi="Times New Roman"/>
          <w:b/>
          <w:sz w:val="24"/>
          <w:szCs w:val="24"/>
        </w:rPr>
        <w:t>5. Essential Question</w:t>
      </w:r>
      <w:r w:rsidRPr="00674316">
        <w:rPr>
          <w:rFonts w:ascii="Times New Roman" w:hAnsi="Times New Roman"/>
          <w:b/>
          <w:sz w:val="24"/>
          <w:szCs w:val="24"/>
        </w:rPr>
        <w:t xml:space="preserve"> for the Unit</w:t>
      </w:r>
      <w:r>
        <w:rPr>
          <w:rFonts w:ascii="Times New Roman" w:hAnsi="Times New Roman"/>
          <w:b/>
          <w:sz w:val="24"/>
          <w:szCs w:val="24"/>
        </w:rPr>
        <w:t xml:space="preserve">: Identify African influences in each subject area. </w:t>
      </w:r>
    </w:p>
    <w:p w14:paraId="5C858CB4" w14:textId="076CDA19" w:rsidR="00627B66" w:rsidRPr="00674316" w:rsidRDefault="00627B66" w:rsidP="00627B66">
      <w:pPr>
        <w:rPr>
          <w:rFonts w:ascii="Times New Roman" w:hAnsi="Times New Roman"/>
          <w:sz w:val="24"/>
          <w:szCs w:val="24"/>
        </w:rPr>
      </w:pPr>
      <w:r w:rsidRPr="00674316">
        <w:rPr>
          <w:rFonts w:ascii="Times New Roman" w:hAnsi="Times New Roman"/>
          <w:b/>
          <w:sz w:val="24"/>
          <w:szCs w:val="24"/>
        </w:rPr>
        <w:t>6. Pre-Assessment:</w:t>
      </w:r>
      <w:r w:rsidRPr="00674316">
        <w:rPr>
          <w:rFonts w:ascii="Times New Roman" w:hAnsi="Times New Roman"/>
          <w:sz w:val="24"/>
          <w:szCs w:val="24"/>
        </w:rPr>
        <w:t xml:space="preserve"> </w:t>
      </w:r>
      <w:r w:rsidR="00117DE3">
        <w:rPr>
          <w:rFonts w:ascii="Times New Roman" w:hAnsi="Times New Roman"/>
          <w:sz w:val="24"/>
          <w:szCs w:val="24"/>
        </w:rPr>
        <w:t>Students will take a 10</w:t>
      </w:r>
      <w:r>
        <w:rPr>
          <w:rFonts w:ascii="Times New Roman" w:hAnsi="Times New Roman"/>
          <w:sz w:val="24"/>
          <w:szCs w:val="24"/>
        </w:rPr>
        <w:t>-question survey on basic facts and themes of Afro-Brazilian culture and history.</w:t>
      </w:r>
    </w:p>
    <w:p w14:paraId="0A73D00D" w14:textId="77777777" w:rsidR="00627B66" w:rsidRPr="00674316" w:rsidRDefault="00627B66" w:rsidP="00627B66">
      <w:pPr>
        <w:rPr>
          <w:rFonts w:ascii="Times New Roman" w:hAnsi="Times New Roman"/>
          <w:sz w:val="24"/>
          <w:szCs w:val="24"/>
        </w:rPr>
      </w:pPr>
      <w:r w:rsidRPr="00674316">
        <w:rPr>
          <w:rFonts w:ascii="Times New Roman" w:hAnsi="Times New Roman"/>
          <w:b/>
          <w:sz w:val="24"/>
          <w:szCs w:val="24"/>
        </w:rPr>
        <w:t>7. Content—Daily Lesson Plans</w:t>
      </w:r>
      <w:r>
        <w:rPr>
          <w:rFonts w:ascii="Times New Roman" w:hAnsi="Times New Roman"/>
          <w:sz w:val="24"/>
          <w:szCs w:val="24"/>
        </w:rPr>
        <w:t xml:space="preserve"> See attached.</w:t>
      </w:r>
    </w:p>
    <w:p w14:paraId="18014377" w14:textId="77777777" w:rsidR="00627B66" w:rsidRPr="00674316" w:rsidRDefault="00627B66" w:rsidP="00627B66">
      <w:pPr>
        <w:tabs>
          <w:tab w:val="left" w:pos="6390"/>
        </w:tabs>
        <w:rPr>
          <w:rFonts w:ascii="Times New Roman" w:hAnsi="Times New Roman"/>
          <w:sz w:val="24"/>
          <w:szCs w:val="24"/>
        </w:rPr>
      </w:pPr>
      <w:r w:rsidRPr="00674316">
        <w:rPr>
          <w:rFonts w:ascii="Times New Roman" w:hAnsi="Times New Roman"/>
          <w:b/>
          <w:sz w:val="24"/>
          <w:szCs w:val="24"/>
        </w:rPr>
        <w:t>8. Integration of Resources and Technology</w:t>
      </w:r>
      <w:r>
        <w:rPr>
          <w:rFonts w:ascii="Times New Roman" w:hAnsi="Times New Roman"/>
          <w:b/>
          <w:sz w:val="24"/>
          <w:szCs w:val="24"/>
        </w:rPr>
        <w:t xml:space="preserve">: </w:t>
      </w:r>
      <w:r>
        <w:rPr>
          <w:rFonts w:ascii="Times New Roman" w:hAnsi="Times New Roman"/>
          <w:sz w:val="24"/>
          <w:szCs w:val="24"/>
        </w:rPr>
        <w:t xml:space="preserve">Library computer lab; projector; printer; speakers; Afro-Brazilian music; books on Afro-Brazilian culture and history; website designated for the unit that includes links to websites, video, images and other digital resources. </w:t>
      </w:r>
    </w:p>
    <w:p w14:paraId="0385DD50" w14:textId="77777777" w:rsidR="00627B66" w:rsidRPr="00B95CB1" w:rsidRDefault="00627B66" w:rsidP="00627B66">
      <w:pPr>
        <w:rPr>
          <w:rFonts w:ascii="Times New Roman" w:hAnsi="Times New Roman"/>
          <w:sz w:val="24"/>
          <w:szCs w:val="24"/>
        </w:rPr>
      </w:pPr>
      <w:r w:rsidRPr="00674316">
        <w:rPr>
          <w:rFonts w:ascii="Times New Roman" w:hAnsi="Times New Roman"/>
          <w:b/>
          <w:sz w:val="24"/>
          <w:szCs w:val="24"/>
        </w:rPr>
        <w:t>9. Differentiated Learning Activities:</w:t>
      </w:r>
      <w:r w:rsidRPr="00674316">
        <w:rPr>
          <w:rFonts w:ascii="Times New Roman" w:hAnsi="Times New Roman"/>
          <w:sz w:val="24"/>
          <w:szCs w:val="24"/>
        </w:rPr>
        <w:t xml:space="preserve"> Include research-based strategies that challenge all learners. Include context of the learners as a rationale for differentiation:</w:t>
      </w:r>
    </w:p>
    <w:p w14:paraId="4187F890" w14:textId="77777777" w:rsidR="00627B66" w:rsidRDefault="00627B66" w:rsidP="00627B66">
      <w:pPr>
        <w:pStyle w:val="ListParagraph"/>
        <w:rPr>
          <w:rFonts w:ascii="Times New Roman" w:hAnsi="Times New Roman"/>
          <w:sz w:val="24"/>
          <w:szCs w:val="24"/>
        </w:rPr>
      </w:pPr>
      <w:r>
        <w:rPr>
          <w:rFonts w:ascii="Times New Roman" w:hAnsi="Times New Roman"/>
          <w:sz w:val="24"/>
          <w:szCs w:val="24"/>
        </w:rPr>
        <w:t xml:space="preserve">Western International High School </w:t>
      </w:r>
    </w:p>
    <w:p w14:paraId="1857967D" w14:textId="77777777" w:rsidR="00627B66" w:rsidRDefault="00627B66" w:rsidP="00627B66">
      <w:pPr>
        <w:pStyle w:val="ListParagraph"/>
        <w:numPr>
          <w:ilvl w:val="0"/>
          <w:numId w:val="16"/>
        </w:numPr>
        <w:rPr>
          <w:rFonts w:ascii="Times New Roman" w:hAnsi="Times New Roman"/>
          <w:sz w:val="24"/>
          <w:szCs w:val="24"/>
        </w:rPr>
      </w:pPr>
      <w:r>
        <w:rPr>
          <w:rFonts w:ascii="Times New Roman" w:hAnsi="Times New Roman"/>
          <w:sz w:val="24"/>
          <w:szCs w:val="24"/>
        </w:rPr>
        <w:t>Ninety percent of student body of 1,700 receives free lunch.</w:t>
      </w:r>
    </w:p>
    <w:p w14:paraId="7334FBA5" w14:textId="77777777" w:rsidR="00627B66" w:rsidRDefault="00627B66" w:rsidP="00627B66">
      <w:pPr>
        <w:pStyle w:val="ListParagraph"/>
        <w:numPr>
          <w:ilvl w:val="0"/>
          <w:numId w:val="16"/>
        </w:numPr>
        <w:rPr>
          <w:rFonts w:ascii="Times New Roman" w:hAnsi="Times New Roman"/>
          <w:sz w:val="24"/>
          <w:szCs w:val="24"/>
        </w:rPr>
      </w:pPr>
      <w:r>
        <w:rPr>
          <w:rFonts w:ascii="Times New Roman" w:hAnsi="Times New Roman"/>
          <w:sz w:val="24"/>
          <w:szCs w:val="24"/>
        </w:rPr>
        <w:t>Seventy percent of student body is of Hispanic/Latino heritage</w:t>
      </w:r>
    </w:p>
    <w:p w14:paraId="52A6D8A9" w14:textId="77777777" w:rsidR="00627B66" w:rsidRDefault="00627B66" w:rsidP="00627B66">
      <w:pPr>
        <w:pStyle w:val="ListParagraph"/>
        <w:numPr>
          <w:ilvl w:val="0"/>
          <w:numId w:val="16"/>
        </w:numPr>
        <w:rPr>
          <w:rFonts w:ascii="Times New Roman" w:hAnsi="Times New Roman"/>
          <w:sz w:val="24"/>
          <w:szCs w:val="24"/>
        </w:rPr>
      </w:pPr>
      <w:r>
        <w:rPr>
          <w:rFonts w:ascii="Times New Roman" w:hAnsi="Times New Roman"/>
          <w:sz w:val="24"/>
          <w:szCs w:val="24"/>
        </w:rPr>
        <w:t>For 10 percent of student body English is not their first language</w:t>
      </w:r>
    </w:p>
    <w:p w14:paraId="65D29EA3" w14:textId="77777777" w:rsidR="00627B66" w:rsidRDefault="00627B66" w:rsidP="00627B66">
      <w:pPr>
        <w:pStyle w:val="ListParagraph"/>
        <w:numPr>
          <w:ilvl w:val="0"/>
          <w:numId w:val="16"/>
        </w:numPr>
        <w:rPr>
          <w:rFonts w:ascii="Times New Roman" w:hAnsi="Times New Roman"/>
          <w:sz w:val="24"/>
          <w:szCs w:val="24"/>
        </w:rPr>
      </w:pPr>
      <w:r>
        <w:rPr>
          <w:rFonts w:ascii="Times New Roman" w:hAnsi="Times New Roman"/>
          <w:sz w:val="24"/>
          <w:szCs w:val="24"/>
        </w:rPr>
        <w:t>Five percent of student body is classified as special needs</w:t>
      </w:r>
    </w:p>
    <w:p w14:paraId="5C1CCBD9" w14:textId="77777777" w:rsidR="00627B66" w:rsidRDefault="00627B66" w:rsidP="00627B66">
      <w:pPr>
        <w:pStyle w:val="ListParagraph"/>
        <w:numPr>
          <w:ilvl w:val="0"/>
          <w:numId w:val="16"/>
        </w:numPr>
        <w:rPr>
          <w:rFonts w:ascii="Times New Roman" w:hAnsi="Times New Roman"/>
          <w:sz w:val="24"/>
          <w:szCs w:val="24"/>
        </w:rPr>
      </w:pPr>
      <w:r>
        <w:rPr>
          <w:rFonts w:ascii="Times New Roman" w:hAnsi="Times New Roman"/>
          <w:sz w:val="24"/>
          <w:szCs w:val="24"/>
        </w:rPr>
        <w:t xml:space="preserve">Gender of student body is half male, half female. </w:t>
      </w:r>
    </w:p>
    <w:p w14:paraId="57C52E9B" w14:textId="77777777" w:rsidR="00627B66" w:rsidRDefault="00627B66" w:rsidP="00627B66">
      <w:pPr>
        <w:pStyle w:val="ListParagraph"/>
        <w:rPr>
          <w:rFonts w:ascii="Times New Roman" w:hAnsi="Times New Roman"/>
          <w:sz w:val="24"/>
          <w:szCs w:val="24"/>
        </w:rPr>
      </w:pPr>
    </w:p>
    <w:p w14:paraId="4299C3EE" w14:textId="382DAB81" w:rsidR="00627B66" w:rsidRPr="008B745C" w:rsidRDefault="00627B66" w:rsidP="00627B66">
      <w:pPr>
        <w:pStyle w:val="ListParagraph"/>
        <w:rPr>
          <w:rFonts w:ascii="Times New Roman" w:hAnsi="Times New Roman"/>
          <w:sz w:val="24"/>
          <w:szCs w:val="24"/>
        </w:rPr>
      </w:pPr>
      <w:r>
        <w:rPr>
          <w:rFonts w:ascii="Times New Roman" w:hAnsi="Times New Roman"/>
          <w:sz w:val="24"/>
          <w:szCs w:val="24"/>
        </w:rPr>
        <w:t xml:space="preserve">Principles of differentiated instruction will be followed in all subject areas. </w:t>
      </w:r>
      <w:r w:rsidRPr="00A76A0E">
        <w:rPr>
          <w:rFonts w:ascii="Times New Roman" w:hAnsi="Times New Roman"/>
          <w:sz w:val="24"/>
          <w:szCs w:val="24"/>
        </w:rPr>
        <w:t>ESL students will be provided audio and or transcription services to the level</w:t>
      </w:r>
      <w:r>
        <w:rPr>
          <w:rFonts w:ascii="Times New Roman" w:hAnsi="Times New Roman"/>
          <w:sz w:val="24"/>
          <w:szCs w:val="24"/>
        </w:rPr>
        <w:t xml:space="preserve"> or their academic need. </w:t>
      </w:r>
      <w:r w:rsidRPr="00A76A0E">
        <w:rPr>
          <w:rFonts w:ascii="Times New Roman" w:hAnsi="Times New Roman"/>
          <w:sz w:val="24"/>
          <w:szCs w:val="24"/>
        </w:rPr>
        <w:t>Students with an IEP will be provided with accommodations according to their eligibility and academic need.</w:t>
      </w:r>
      <w:r>
        <w:rPr>
          <w:rFonts w:ascii="Times New Roman" w:hAnsi="Times New Roman"/>
          <w:sz w:val="24"/>
          <w:szCs w:val="24"/>
        </w:rPr>
        <w:t xml:space="preserve">  Special needs students will rec</w:t>
      </w:r>
      <w:r w:rsidR="00115E08">
        <w:rPr>
          <w:rFonts w:ascii="Times New Roman" w:hAnsi="Times New Roman"/>
          <w:sz w:val="24"/>
          <w:szCs w:val="24"/>
        </w:rPr>
        <w:t>eive individualized instruction,</w:t>
      </w:r>
      <w:r>
        <w:rPr>
          <w:rFonts w:ascii="Times New Roman" w:hAnsi="Times New Roman"/>
          <w:sz w:val="24"/>
          <w:szCs w:val="24"/>
        </w:rPr>
        <w:t xml:space="preserve"> au</w:t>
      </w:r>
      <w:r w:rsidR="00115E08">
        <w:rPr>
          <w:rFonts w:ascii="Times New Roman" w:hAnsi="Times New Roman"/>
          <w:sz w:val="24"/>
          <w:szCs w:val="24"/>
        </w:rPr>
        <w:t>dio of assignments and material and</w:t>
      </w:r>
      <w:r>
        <w:rPr>
          <w:rFonts w:ascii="Times New Roman" w:hAnsi="Times New Roman"/>
          <w:sz w:val="24"/>
          <w:szCs w:val="24"/>
        </w:rPr>
        <w:t xml:space="preserve"> translations of assignments and material.  </w:t>
      </w:r>
    </w:p>
    <w:p w14:paraId="1FFE5036" w14:textId="77777777" w:rsidR="00627B66" w:rsidRPr="00674316" w:rsidRDefault="00627B66" w:rsidP="00627B66">
      <w:pPr>
        <w:rPr>
          <w:rFonts w:ascii="Times New Roman" w:hAnsi="Times New Roman"/>
          <w:sz w:val="24"/>
          <w:szCs w:val="24"/>
        </w:rPr>
      </w:pPr>
      <w:r w:rsidRPr="00674316">
        <w:rPr>
          <w:rFonts w:ascii="Times New Roman" w:hAnsi="Times New Roman"/>
          <w:b/>
          <w:sz w:val="24"/>
          <w:szCs w:val="24"/>
        </w:rPr>
        <w:t>10. Summative Assessment/Post-Assessment</w:t>
      </w:r>
      <w:r w:rsidRPr="00674316">
        <w:rPr>
          <w:rFonts w:ascii="Times New Roman" w:hAnsi="Times New Roman"/>
          <w:sz w:val="24"/>
          <w:szCs w:val="24"/>
        </w:rPr>
        <w:t xml:space="preserve"> - </w:t>
      </w:r>
      <w:r>
        <w:rPr>
          <w:rFonts w:ascii="Times New Roman" w:hAnsi="Times New Roman"/>
          <w:sz w:val="24"/>
          <w:szCs w:val="24"/>
        </w:rPr>
        <w:t>Students will retake pretest to show progress in knowledge base.  Students will create a theme-based project using text and visuals that will demonstrate their acquired knowledge.</w:t>
      </w:r>
    </w:p>
    <w:p w14:paraId="7A57FDC8" w14:textId="77777777" w:rsidR="00627B66" w:rsidRPr="00674316" w:rsidRDefault="00627B66" w:rsidP="00627B66">
      <w:pPr>
        <w:rPr>
          <w:rFonts w:ascii="Times New Roman" w:hAnsi="Times New Roman"/>
          <w:sz w:val="24"/>
          <w:szCs w:val="24"/>
        </w:rPr>
      </w:pPr>
      <w:r w:rsidRPr="00674316">
        <w:rPr>
          <w:rFonts w:ascii="Times New Roman" w:hAnsi="Times New Roman"/>
          <w:b/>
          <w:sz w:val="24"/>
          <w:szCs w:val="24"/>
        </w:rPr>
        <w:t>11. Reflection</w:t>
      </w:r>
      <w:r w:rsidRPr="00674316">
        <w:rPr>
          <w:rFonts w:ascii="Times New Roman" w:hAnsi="Times New Roman"/>
          <w:sz w:val="24"/>
          <w:szCs w:val="24"/>
        </w:rPr>
        <w:t>—</w:t>
      </w:r>
      <w:r w:rsidRPr="00674316">
        <w:rPr>
          <w:rFonts w:ascii="Times New Roman" w:hAnsi="Times New Roman"/>
          <w:color w:val="FF0000"/>
          <w:sz w:val="24"/>
          <w:szCs w:val="24"/>
        </w:rPr>
        <w:t>Completed after implementation of unit plan</w:t>
      </w:r>
      <w:r w:rsidRPr="00674316">
        <w:rPr>
          <w:rFonts w:ascii="Times New Roman" w:hAnsi="Times New Roman"/>
          <w:sz w:val="24"/>
          <w:szCs w:val="24"/>
        </w:rPr>
        <w:t>: Utilize pre-assessment data to assist your reflectio</w:t>
      </w:r>
      <w:r>
        <w:rPr>
          <w:rFonts w:ascii="Times New Roman" w:hAnsi="Times New Roman"/>
          <w:sz w:val="24"/>
          <w:szCs w:val="24"/>
        </w:rPr>
        <w:t>n. P</w:t>
      </w:r>
      <w:r w:rsidRPr="00674316">
        <w:rPr>
          <w:rFonts w:ascii="Times New Roman" w:hAnsi="Times New Roman"/>
          <w:sz w:val="24"/>
          <w:szCs w:val="24"/>
        </w:rPr>
        <w:t>rovide questions you may pose to yourself for evaluating student learning and your instructional decisions.</w:t>
      </w:r>
    </w:p>
    <w:p w14:paraId="1CAFDD84" w14:textId="77777777" w:rsidR="00627B66" w:rsidRPr="00674316" w:rsidRDefault="00627B66" w:rsidP="00627B66">
      <w:pPr>
        <w:pStyle w:val="ListParagraph"/>
        <w:numPr>
          <w:ilvl w:val="0"/>
          <w:numId w:val="14"/>
        </w:numPr>
        <w:rPr>
          <w:rFonts w:ascii="Times New Roman" w:hAnsi="Times New Roman"/>
          <w:sz w:val="24"/>
          <w:szCs w:val="24"/>
        </w:rPr>
      </w:pPr>
      <w:r w:rsidRPr="00674316">
        <w:rPr>
          <w:rFonts w:ascii="Times New Roman" w:hAnsi="Times New Roman"/>
          <w:sz w:val="24"/>
          <w:szCs w:val="24"/>
        </w:rPr>
        <w:t>ANALYSIS OF STUDENT LEARNING: Analyze assessment data and documented evidence of lesson results and explain to what degree instructional decisions made an impact on student learning and achievement of unit goals and lesson objectives.</w:t>
      </w:r>
    </w:p>
    <w:p w14:paraId="21D1CE2C" w14:textId="77777777" w:rsidR="00627B66" w:rsidRPr="00674316" w:rsidRDefault="00627B66" w:rsidP="00627B66">
      <w:pPr>
        <w:pStyle w:val="ListParagraph"/>
        <w:numPr>
          <w:ilvl w:val="0"/>
          <w:numId w:val="14"/>
        </w:numPr>
        <w:rPr>
          <w:rFonts w:ascii="Times New Roman" w:hAnsi="Times New Roman"/>
          <w:sz w:val="24"/>
          <w:szCs w:val="24"/>
        </w:rPr>
      </w:pPr>
      <w:r w:rsidRPr="00674316">
        <w:rPr>
          <w:rFonts w:ascii="Times New Roman" w:hAnsi="Times New Roman"/>
          <w:sz w:val="24"/>
          <w:szCs w:val="24"/>
        </w:rPr>
        <w:t>ANALYSIS OF TEACHING: Include modifications/recommendations of current instruction for future application on 1) planning and preparation, 2) classroom environments, 3) instruction, and 4) professional responsibilities as related to instructional objectives or standards.</w:t>
      </w:r>
    </w:p>
    <w:p w14:paraId="70F94C48" w14:textId="2AD9B4FE" w:rsidR="00627B66" w:rsidRPr="00D4517A" w:rsidRDefault="00627B66" w:rsidP="00D4517A">
      <w:pPr>
        <w:jc w:val="center"/>
        <w:rPr>
          <w:b/>
        </w:rPr>
      </w:pPr>
      <w:r w:rsidRPr="003B196D">
        <w:rPr>
          <w:b/>
        </w:rPr>
        <w:t>African Diaspora to Brazil – Pre-assessment</w:t>
      </w:r>
    </w:p>
    <w:p w14:paraId="26F053EE" w14:textId="77777777" w:rsidR="00627B66" w:rsidRDefault="00627B66" w:rsidP="00627B66">
      <w:pPr>
        <w:pStyle w:val="ListParagraph"/>
        <w:numPr>
          <w:ilvl w:val="0"/>
          <w:numId w:val="18"/>
        </w:numPr>
        <w:spacing w:after="0" w:line="240" w:lineRule="auto"/>
      </w:pPr>
      <w:r>
        <w:t>T/F: The numbers of slaves sent to Brazil and the southern United States was about the same.</w:t>
      </w:r>
    </w:p>
    <w:p w14:paraId="6CD088FB" w14:textId="77777777" w:rsidR="00627B66" w:rsidRDefault="00627B66" w:rsidP="00627B66">
      <w:pPr>
        <w:pStyle w:val="ListParagraph"/>
        <w:numPr>
          <w:ilvl w:val="0"/>
          <w:numId w:val="18"/>
        </w:numPr>
        <w:spacing w:after="0" w:line="240" w:lineRule="auto"/>
      </w:pPr>
      <w:r>
        <w:t>T/F: Only one island in the Caribbean received slaves.</w:t>
      </w:r>
    </w:p>
    <w:p w14:paraId="1723F5E1" w14:textId="77777777" w:rsidR="00627B66" w:rsidRDefault="00627B66" w:rsidP="00627B66">
      <w:pPr>
        <w:pStyle w:val="ListParagraph"/>
        <w:numPr>
          <w:ilvl w:val="0"/>
          <w:numId w:val="18"/>
        </w:numPr>
        <w:spacing w:after="0" w:line="240" w:lineRule="auto"/>
      </w:pPr>
      <w:r>
        <w:t xml:space="preserve">The term “racial democracy” means _________________ in Brazil. </w:t>
      </w:r>
    </w:p>
    <w:p w14:paraId="599C7368" w14:textId="77777777" w:rsidR="00627B66" w:rsidRDefault="00627B66" w:rsidP="00627B66">
      <w:pPr>
        <w:pStyle w:val="ListParagraph"/>
        <w:numPr>
          <w:ilvl w:val="0"/>
          <w:numId w:val="18"/>
        </w:numPr>
        <w:spacing w:after="0" w:line="240" w:lineRule="auto"/>
      </w:pPr>
      <w:r>
        <w:t xml:space="preserve">T/F: Candomblé is an Afro-Brazilian religious practice that in corporates elements of African and Christian beliefs. </w:t>
      </w:r>
    </w:p>
    <w:p w14:paraId="62043F3C" w14:textId="77777777" w:rsidR="00627B66" w:rsidRDefault="00627B66" w:rsidP="00627B66">
      <w:pPr>
        <w:pStyle w:val="ListParagraph"/>
        <w:numPr>
          <w:ilvl w:val="0"/>
          <w:numId w:val="18"/>
        </w:numPr>
        <w:spacing w:after="0" w:line="240" w:lineRule="auto"/>
      </w:pPr>
      <w:r>
        <w:t>T/F: Candomblé deities are invoked to communicate with ancestors.</w:t>
      </w:r>
    </w:p>
    <w:p w14:paraId="57FAD48F" w14:textId="77777777" w:rsidR="00627B66" w:rsidRDefault="00627B66" w:rsidP="00627B66">
      <w:pPr>
        <w:pStyle w:val="ListParagraph"/>
        <w:numPr>
          <w:ilvl w:val="0"/>
          <w:numId w:val="18"/>
        </w:numPr>
        <w:spacing w:after="0" w:line="240" w:lineRule="auto"/>
      </w:pPr>
      <w:r>
        <w:t>T/F:  Afro-Brazilian music is closely related to African dance and African religious practice.</w:t>
      </w:r>
    </w:p>
    <w:p w14:paraId="4CB96424" w14:textId="77777777" w:rsidR="00627B66" w:rsidRDefault="00627B66" w:rsidP="00627B66">
      <w:pPr>
        <w:pStyle w:val="ListParagraph"/>
        <w:numPr>
          <w:ilvl w:val="0"/>
          <w:numId w:val="18"/>
        </w:numPr>
        <w:spacing w:after="0" w:line="240" w:lineRule="auto"/>
      </w:pPr>
      <w:r>
        <w:t>Capoeira was once an Afro-Brazilian martial art that incorporated what other two elements of performance?</w:t>
      </w:r>
    </w:p>
    <w:p w14:paraId="7F438C05" w14:textId="77777777" w:rsidR="00627B66" w:rsidRDefault="00627B66" w:rsidP="00627B66">
      <w:pPr>
        <w:pStyle w:val="ListParagraph"/>
        <w:numPr>
          <w:ilvl w:val="0"/>
          <w:numId w:val="18"/>
        </w:numPr>
        <w:spacing w:after="0" w:line="240" w:lineRule="auto"/>
      </w:pPr>
      <w:r>
        <w:t xml:space="preserve">T/F:  Capoeira, along with Afro-Brazilian music and dance, originated in East Africa. </w:t>
      </w:r>
    </w:p>
    <w:p w14:paraId="5D5F9EF1" w14:textId="77777777" w:rsidR="00627B66" w:rsidRDefault="00627B66" w:rsidP="00627B66">
      <w:pPr>
        <w:pStyle w:val="ListParagraph"/>
        <w:numPr>
          <w:ilvl w:val="0"/>
          <w:numId w:val="18"/>
        </w:numPr>
        <w:spacing w:after="0" w:line="240" w:lineRule="auto"/>
      </w:pPr>
      <w:r>
        <w:t>Name two agricultural products that slaves produced in Brazil.</w:t>
      </w:r>
    </w:p>
    <w:p w14:paraId="0C3B3B64" w14:textId="707CF94B" w:rsidR="00627B66" w:rsidRDefault="00627B66" w:rsidP="00627B66">
      <w:pPr>
        <w:pStyle w:val="ListParagraph"/>
        <w:numPr>
          <w:ilvl w:val="0"/>
          <w:numId w:val="18"/>
        </w:numPr>
        <w:spacing w:after="0" w:line="240" w:lineRule="auto"/>
      </w:pPr>
      <w:r>
        <w:t xml:space="preserve"> Name one region or settlement in Brazil where folk art was produced. </w:t>
      </w:r>
    </w:p>
    <w:p w14:paraId="0574A0C5" w14:textId="77777777" w:rsidR="00D4517A" w:rsidRDefault="00D4517A" w:rsidP="00957A68">
      <w:pPr>
        <w:pStyle w:val="ListParagraph"/>
        <w:spacing w:after="0" w:line="240" w:lineRule="auto"/>
      </w:pPr>
    </w:p>
    <w:p w14:paraId="6AAEF1B8" w14:textId="6648560B" w:rsidR="00627B66" w:rsidRPr="00D4517A" w:rsidRDefault="00627B66" w:rsidP="00D4517A">
      <w:pPr>
        <w:jc w:val="center"/>
        <w:rPr>
          <w:b/>
        </w:rPr>
      </w:pPr>
      <w:r w:rsidRPr="0053077B">
        <w:rPr>
          <w:b/>
        </w:rPr>
        <w:t>Answers</w:t>
      </w:r>
    </w:p>
    <w:p w14:paraId="547C2092" w14:textId="77777777" w:rsidR="00627B66" w:rsidRDefault="00627B66" w:rsidP="00627B66">
      <w:pPr>
        <w:pStyle w:val="ListParagraph"/>
        <w:numPr>
          <w:ilvl w:val="0"/>
          <w:numId w:val="19"/>
        </w:numPr>
        <w:spacing w:after="0" w:line="240" w:lineRule="auto"/>
      </w:pPr>
      <w:r>
        <w:t>F.  Brazil imported 11 times as many slaves as did the United States.</w:t>
      </w:r>
    </w:p>
    <w:p w14:paraId="38FA5D20" w14:textId="77777777" w:rsidR="00627B66" w:rsidRDefault="00627B66" w:rsidP="00627B66">
      <w:pPr>
        <w:pStyle w:val="ListParagraph"/>
        <w:numPr>
          <w:ilvl w:val="0"/>
          <w:numId w:val="19"/>
        </w:numPr>
        <w:spacing w:after="0" w:line="240" w:lineRule="auto"/>
      </w:pPr>
      <w:r>
        <w:t>F. Several islands in the Caribbean received slaves, including Haiti, Cuba, Puerto Rico, the Dominican Republic, and many more.</w:t>
      </w:r>
    </w:p>
    <w:p w14:paraId="77D37787" w14:textId="59C209C0" w:rsidR="00627B66" w:rsidRDefault="00627B66" w:rsidP="00627B66">
      <w:pPr>
        <w:pStyle w:val="ListParagraph"/>
        <w:numPr>
          <w:ilvl w:val="0"/>
          <w:numId w:val="19"/>
        </w:numPr>
        <w:spacing w:after="0" w:line="240" w:lineRule="auto"/>
      </w:pPr>
      <w:r>
        <w:t>Equal rights for all people in Brazil, especially for decedents of African slaves.  “Racial Democracy” is a term meant to imply that there is legal and social equality and equal opportunity in</w:t>
      </w:r>
      <w:r w:rsidR="00256540">
        <w:t xml:space="preserve"> Brazil for Afro-Brazilians.  This</w:t>
      </w:r>
      <w:r>
        <w:t xml:space="preserve"> is not true, </w:t>
      </w:r>
      <w:r w:rsidR="00256540">
        <w:t xml:space="preserve">however, </w:t>
      </w:r>
      <w:r>
        <w:t xml:space="preserve">and is referred to as a “myth” by many of its critics. </w:t>
      </w:r>
    </w:p>
    <w:p w14:paraId="069D6D42" w14:textId="77777777" w:rsidR="00627B66" w:rsidRDefault="00627B66" w:rsidP="00627B66">
      <w:pPr>
        <w:pStyle w:val="ListParagraph"/>
        <w:numPr>
          <w:ilvl w:val="0"/>
          <w:numId w:val="19"/>
        </w:numPr>
        <w:spacing w:after="0" w:line="240" w:lineRule="auto"/>
      </w:pPr>
      <w:r>
        <w:t>T. African deities (orixas) include Oxossi, who is associated with the Christian Saint George.  There are many more.</w:t>
      </w:r>
    </w:p>
    <w:p w14:paraId="60753027" w14:textId="77777777" w:rsidR="00627B66" w:rsidRDefault="00627B66" w:rsidP="00627B66">
      <w:pPr>
        <w:pStyle w:val="ListParagraph"/>
        <w:numPr>
          <w:ilvl w:val="0"/>
          <w:numId w:val="19"/>
        </w:numPr>
        <w:spacing w:after="0" w:line="240" w:lineRule="auto"/>
      </w:pPr>
      <w:r>
        <w:t>T. Each candomblé practitioner has been given an orixa.  Orixas are related to ancestors of the living.</w:t>
      </w:r>
    </w:p>
    <w:p w14:paraId="0AC52455" w14:textId="77777777" w:rsidR="00627B66" w:rsidRDefault="00627B66" w:rsidP="00627B66">
      <w:pPr>
        <w:pStyle w:val="ListParagraph"/>
        <w:numPr>
          <w:ilvl w:val="0"/>
          <w:numId w:val="19"/>
        </w:numPr>
        <w:spacing w:after="0" w:line="240" w:lineRule="auto"/>
      </w:pPr>
      <w:r>
        <w:t xml:space="preserve"> T. African music and dance are essential components of Candomblé and other Afro-Brazilian religious practices.</w:t>
      </w:r>
    </w:p>
    <w:p w14:paraId="480F9464" w14:textId="77777777" w:rsidR="00627B66" w:rsidRDefault="00627B66" w:rsidP="00627B66">
      <w:pPr>
        <w:pStyle w:val="ListParagraph"/>
        <w:numPr>
          <w:ilvl w:val="0"/>
          <w:numId w:val="19"/>
        </w:numPr>
        <w:spacing w:after="0" w:line="240" w:lineRule="auto"/>
      </w:pPr>
      <w:r>
        <w:t>Music and dance.</w:t>
      </w:r>
    </w:p>
    <w:p w14:paraId="18BC8D0F" w14:textId="1944763C" w:rsidR="00627B66" w:rsidRDefault="00627B66" w:rsidP="00627B66">
      <w:pPr>
        <w:pStyle w:val="ListParagraph"/>
        <w:numPr>
          <w:ilvl w:val="0"/>
          <w:numId w:val="19"/>
        </w:numPr>
        <w:spacing w:after="0" w:line="240" w:lineRule="auto"/>
      </w:pPr>
      <w:r>
        <w:t xml:space="preserve">F. It originated in </w:t>
      </w:r>
      <w:r w:rsidR="00256540">
        <w:t>Angola in West Africa</w:t>
      </w:r>
      <w:r>
        <w:t>.</w:t>
      </w:r>
    </w:p>
    <w:p w14:paraId="147C2BEE" w14:textId="77777777" w:rsidR="00627B66" w:rsidRDefault="00627B66" w:rsidP="00627B66">
      <w:pPr>
        <w:pStyle w:val="ListParagraph"/>
        <w:numPr>
          <w:ilvl w:val="0"/>
          <w:numId w:val="19"/>
        </w:numPr>
        <w:spacing w:after="0" w:line="240" w:lineRule="auto"/>
      </w:pPr>
      <w:r>
        <w:t>Sugar cane and tobacco.</w:t>
      </w:r>
    </w:p>
    <w:p w14:paraId="7AADF4C4" w14:textId="77777777" w:rsidR="00627B66" w:rsidRDefault="00627B66" w:rsidP="00627B66">
      <w:pPr>
        <w:pStyle w:val="ListParagraph"/>
        <w:numPr>
          <w:ilvl w:val="0"/>
          <w:numId w:val="19"/>
        </w:numPr>
        <w:spacing w:after="0" w:line="240" w:lineRule="auto"/>
      </w:pPr>
      <w:r>
        <w:t>Quilombos</w:t>
      </w:r>
    </w:p>
    <w:p w14:paraId="1C26BC1C" w14:textId="77777777" w:rsidR="00627B66" w:rsidRDefault="00627B66">
      <w:pPr>
        <w:rPr>
          <w:rFonts w:ascii="Times New Roman" w:hAnsi="Times New Roman"/>
          <w:sz w:val="24"/>
          <w:szCs w:val="24"/>
        </w:rPr>
      </w:pPr>
    </w:p>
    <w:p w14:paraId="7674B5A9" w14:textId="5FD91830" w:rsidR="001D583F" w:rsidRPr="00AE284A" w:rsidRDefault="001D583F" w:rsidP="001D583F">
      <w:pPr>
        <w:tabs>
          <w:tab w:val="left" w:pos="2940"/>
        </w:tabs>
        <w:rPr>
          <w:rFonts w:ascii="Times New Roman" w:hAnsi="Times New Roman"/>
          <w:sz w:val="24"/>
          <w:szCs w:val="24"/>
        </w:rPr>
      </w:pPr>
      <w:r w:rsidRPr="00AE284A">
        <w:rPr>
          <w:rFonts w:ascii="Times New Roman" w:hAnsi="Times New Roman"/>
          <w:sz w:val="24"/>
          <w:szCs w:val="24"/>
        </w:rPr>
        <w:t>Lesson Design</w:t>
      </w:r>
      <w:r>
        <w:rPr>
          <w:rFonts w:ascii="Times New Roman" w:hAnsi="Times New Roman"/>
          <w:sz w:val="24"/>
          <w:szCs w:val="24"/>
        </w:rPr>
        <w:t xml:space="preserve"> Format</w:t>
      </w:r>
      <w:r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8"/>
        <w:gridCol w:w="3528"/>
      </w:tblGrid>
      <w:tr w:rsidR="001D583F" w:rsidRPr="00F36098" w14:paraId="5DA80EB5" w14:textId="77777777" w:rsidTr="008C5F01">
        <w:trPr>
          <w:trHeight w:val="377"/>
        </w:trPr>
        <w:tc>
          <w:tcPr>
            <w:tcW w:w="9576" w:type="dxa"/>
            <w:gridSpan w:val="2"/>
            <w:shd w:val="clear" w:color="auto" w:fill="00FF99"/>
          </w:tcPr>
          <w:p w14:paraId="766A0E00" w14:textId="77777777" w:rsidR="001D583F" w:rsidRPr="00F36098" w:rsidRDefault="00AB4391" w:rsidP="008C5F01">
            <w:pPr>
              <w:spacing w:after="0" w:line="240" w:lineRule="auto"/>
              <w:rPr>
                <w:rFonts w:ascii="Times New Roman" w:hAnsi="Times New Roman"/>
                <w:b/>
                <w:sz w:val="24"/>
                <w:szCs w:val="24"/>
              </w:rPr>
            </w:pPr>
            <w:r>
              <w:rPr>
                <w:rFonts w:ascii="Times New Roman" w:hAnsi="Times New Roman"/>
                <w:b/>
                <w:sz w:val="24"/>
                <w:szCs w:val="24"/>
              </w:rPr>
              <w:t xml:space="preserve">Lesson number and title: 1. </w:t>
            </w:r>
            <w:r w:rsidR="00B140BC">
              <w:rPr>
                <w:rFonts w:ascii="Times New Roman" w:hAnsi="Times New Roman"/>
                <w:b/>
                <w:sz w:val="24"/>
                <w:szCs w:val="24"/>
              </w:rPr>
              <w:t>African D</w:t>
            </w:r>
            <w:r w:rsidR="008C5F01">
              <w:rPr>
                <w:rFonts w:ascii="Times New Roman" w:hAnsi="Times New Roman"/>
                <w:b/>
                <w:sz w:val="24"/>
                <w:szCs w:val="24"/>
              </w:rPr>
              <w:t>iaspora to Brazil</w:t>
            </w:r>
          </w:p>
        </w:tc>
      </w:tr>
      <w:tr w:rsidR="001D583F" w:rsidRPr="00887B5B" w14:paraId="787FE281" w14:textId="77777777" w:rsidTr="008C5F01">
        <w:tc>
          <w:tcPr>
            <w:tcW w:w="9576" w:type="dxa"/>
            <w:gridSpan w:val="2"/>
            <w:shd w:val="clear" w:color="auto" w:fill="FFCC99"/>
          </w:tcPr>
          <w:p w14:paraId="13492793" w14:textId="77777777" w:rsidR="00E02397" w:rsidRPr="00E02397" w:rsidRDefault="001D583F" w:rsidP="001D583F">
            <w:pPr>
              <w:shd w:val="clear" w:color="auto" w:fill="FFCC99"/>
              <w:spacing w:after="0" w:line="240" w:lineRule="auto"/>
              <w:rPr>
                <w:rFonts w:ascii="Times New Roman" w:hAnsi="Times New Roman"/>
                <w:b/>
                <w:sz w:val="36"/>
                <w:szCs w:val="36"/>
                <w:vertAlign w:val="subscript"/>
              </w:rPr>
            </w:pPr>
            <w:r w:rsidRPr="00E02397">
              <w:rPr>
                <w:rFonts w:ascii="Times New Roman" w:hAnsi="Times New Roman"/>
                <w:b/>
                <w:sz w:val="36"/>
                <w:szCs w:val="36"/>
                <w:vertAlign w:val="subscript"/>
              </w:rPr>
              <w:t xml:space="preserve">Lesson Description: </w:t>
            </w:r>
            <w:r w:rsidR="00525A8F" w:rsidRPr="00E02397">
              <w:rPr>
                <w:rFonts w:ascii="Times New Roman" w:hAnsi="Times New Roman"/>
                <w:b/>
                <w:sz w:val="36"/>
                <w:szCs w:val="36"/>
                <w:vertAlign w:val="subscript"/>
              </w:rPr>
              <w:t>Compare and contrast slavery in Brazil and the United States</w:t>
            </w:r>
          </w:p>
        </w:tc>
      </w:tr>
      <w:tr w:rsidR="001D583F" w:rsidRPr="00F36098" w14:paraId="64758A87" w14:textId="77777777" w:rsidTr="008C5F01">
        <w:trPr>
          <w:trHeight w:val="782"/>
        </w:trPr>
        <w:tc>
          <w:tcPr>
            <w:tcW w:w="9576" w:type="dxa"/>
            <w:gridSpan w:val="2"/>
            <w:shd w:val="clear" w:color="auto" w:fill="auto"/>
          </w:tcPr>
          <w:p w14:paraId="5D21603A" w14:textId="77777777" w:rsidR="001D583F" w:rsidRPr="00F36098" w:rsidRDefault="00EF65F4" w:rsidP="00525A8F">
            <w:pPr>
              <w:spacing w:after="0" w:line="240" w:lineRule="auto"/>
              <w:rPr>
                <w:rFonts w:ascii="Times New Roman" w:hAnsi="Times New Roman"/>
                <w:sz w:val="24"/>
                <w:szCs w:val="24"/>
              </w:rPr>
            </w:pPr>
            <w:r>
              <w:rPr>
                <w:rFonts w:ascii="Times New Roman" w:hAnsi="Times New Roman"/>
                <w:b/>
                <w:sz w:val="24"/>
                <w:szCs w:val="24"/>
              </w:rPr>
              <w:t>Learning Outcomes:</w:t>
            </w:r>
            <w:r w:rsidR="008C5F01">
              <w:rPr>
                <w:rFonts w:ascii="Times New Roman" w:hAnsi="Times New Roman"/>
                <w:b/>
                <w:sz w:val="24"/>
                <w:szCs w:val="24"/>
              </w:rPr>
              <w:t xml:space="preserve"> </w:t>
            </w:r>
            <w:r w:rsidR="00A21217">
              <w:rPr>
                <w:rFonts w:ascii="Times New Roman" w:hAnsi="Times New Roman"/>
                <w:b/>
                <w:sz w:val="24"/>
                <w:szCs w:val="24"/>
              </w:rPr>
              <w:t>Students will interpret and formulate differences between slavery in Brazil and the United States.</w:t>
            </w:r>
          </w:p>
        </w:tc>
      </w:tr>
      <w:tr w:rsidR="001D583F" w:rsidRPr="00F36098" w14:paraId="7EDD10AC" w14:textId="77777777" w:rsidTr="008C5F01">
        <w:tc>
          <w:tcPr>
            <w:tcW w:w="9576" w:type="dxa"/>
            <w:gridSpan w:val="2"/>
            <w:shd w:val="clear" w:color="auto" w:fill="00FFFF"/>
          </w:tcPr>
          <w:p w14:paraId="0C5047BF" w14:textId="77777777" w:rsidR="001D583F" w:rsidRPr="00F36098" w:rsidRDefault="001D583F" w:rsidP="008C5F01">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1D583F" w:rsidRPr="00F36098" w14:paraId="448914F9" w14:textId="77777777" w:rsidTr="008C5F01">
        <w:tc>
          <w:tcPr>
            <w:tcW w:w="6048" w:type="dxa"/>
            <w:shd w:val="clear" w:color="auto" w:fill="D9D9D9"/>
          </w:tcPr>
          <w:p w14:paraId="01D58FB9" w14:textId="77777777" w:rsidR="001D583F" w:rsidRPr="00F36098" w:rsidRDefault="001D583F" w:rsidP="008C5F01">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78F75BC9" w14:textId="77777777" w:rsidR="001D583F" w:rsidRPr="00F36098" w:rsidRDefault="001D583F" w:rsidP="008C5F01">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1D583F" w:rsidRPr="00F36098" w14:paraId="73347CB4" w14:textId="77777777" w:rsidTr="008C5F01">
        <w:tc>
          <w:tcPr>
            <w:tcW w:w="6048" w:type="dxa"/>
          </w:tcPr>
          <w:p w14:paraId="59F6750A" w14:textId="77777777" w:rsidR="001D583F" w:rsidRPr="00F36098" w:rsidRDefault="00F86640" w:rsidP="001A3B56">
            <w:pPr>
              <w:pStyle w:val="ListParagraph"/>
              <w:spacing w:after="0" w:line="240" w:lineRule="auto"/>
              <w:rPr>
                <w:rFonts w:ascii="Times New Roman" w:hAnsi="Times New Roman"/>
                <w:sz w:val="24"/>
                <w:szCs w:val="24"/>
              </w:rPr>
            </w:pPr>
            <w:r w:rsidRPr="00A32E41">
              <w:rPr>
                <w:rFonts w:ascii="Times New Roman" w:hAnsi="Times New Roman"/>
                <w:sz w:val="24"/>
                <w:szCs w:val="24"/>
              </w:rPr>
              <w:t xml:space="preserve">Students will </w:t>
            </w:r>
            <w:r w:rsidR="001A3B56">
              <w:rPr>
                <w:rFonts w:ascii="Times New Roman" w:hAnsi="Times New Roman"/>
                <w:sz w:val="24"/>
                <w:szCs w:val="24"/>
              </w:rPr>
              <w:t>view and discuss map</w:t>
            </w:r>
            <w:r w:rsidR="00A32E41" w:rsidRPr="00A32E41">
              <w:rPr>
                <w:rFonts w:ascii="Times New Roman" w:hAnsi="Times New Roman"/>
                <w:sz w:val="24"/>
                <w:szCs w:val="24"/>
              </w:rPr>
              <w:t>: “Overview of slave trade out of Africa.”</w:t>
            </w:r>
          </w:p>
        </w:tc>
        <w:tc>
          <w:tcPr>
            <w:tcW w:w="3528" w:type="dxa"/>
          </w:tcPr>
          <w:p w14:paraId="5EF4DFA4" w14:textId="77777777" w:rsidR="00CD108A" w:rsidRPr="00D65FB2" w:rsidRDefault="001D583F" w:rsidP="00D65FB2">
            <w:pPr>
              <w:spacing w:after="0" w:line="240" w:lineRule="auto"/>
              <w:rPr>
                <w:rFonts w:ascii="Times New Roman" w:hAnsi="Times New Roman"/>
                <w:sz w:val="24"/>
                <w:szCs w:val="24"/>
              </w:rPr>
            </w:pPr>
            <w:r w:rsidRPr="00B70195">
              <w:rPr>
                <w:rFonts w:ascii="Times New Roman" w:hAnsi="Times New Roman"/>
                <w:sz w:val="24"/>
                <w:szCs w:val="24"/>
                <w:u w:val="single"/>
              </w:rPr>
              <w:t>Materials</w:t>
            </w:r>
            <w:r w:rsidR="001A3B56" w:rsidRPr="001A3B56">
              <w:rPr>
                <w:rFonts w:ascii="Times New Roman" w:hAnsi="Times New Roman"/>
                <w:sz w:val="24"/>
                <w:szCs w:val="24"/>
              </w:rPr>
              <w:t>:  Map #1:</w:t>
            </w:r>
            <w:r w:rsidR="001A3B56">
              <w:rPr>
                <w:rFonts w:ascii="Times New Roman" w:hAnsi="Times New Roman"/>
                <w:sz w:val="24"/>
                <w:szCs w:val="24"/>
              </w:rPr>
              <w:t xml:space="preserve"> </w:t>
            </w:r>
            <w:r w:rsidR="00A32E41" w:rsidRPr="00D65FB2">
              <w:rPr>
                <w:rFonts w:ascii="Times New Roman" w:hAnsi="Times New Roman"/>
                <w:sz w:val="24"/>
                <w:szCs w:val="24"/>
              </w:rPr>
              <w:t>Overview of slave trade out of Africa</w:t>
            </w:r>
            <w:r w:rsidR="00B54028" w:rsidRPr="00D65FB2">
              <w:rPr>
                <w:rFonts w:ascii="Times New Roman" w:hAnsi="Times New Roman"/>
                <w:sz w:val="24"/>
                <w:szCs w:val="24"/>
              </w:rPr>
              <w:t>.</w:t>
            </w:r>
          </w:p>
        </w:tc>
      </w:tr>
      <w:tr w:rsidR="001D583F" w:rsidRPr="00F36098" w14:paraId="1CF0A61B" w14:textId="77777777" w:rsidTr="008C5F01">
        <w:tc>
          <w:tcPr>
            <w:tcW w:w="9576" w:type="dxa"/>
            <w:gridSpan w:val="2"/>
            <w:shd w:val="clear" w:color="auto" w:fill="00FFFF"/>
          </w:tcPr>
          <w:p w14:paraId="3FA0F555" w14:textId="77777777" w:rsidR="001D583F" w:rsidRPr="00F36098" w:rsidRDefault="001D583F" w:rsidP="008C5F01">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1D583F" w:rsidRPr="00F36098" w14:paraId="034C1921" w14:textId="77777777" w:rsidTr="008C5F01">
        <w:tc>
          <w:tcPr>
            <w:tcW w:w="6048" w:type="dxa"/>
            <w:shd w:val="clear" w:color="auto" w:fill="D9D9D9"/>
          </w:tcPr>
          <w:p w14:paraId="572126AF" w14:textId="77777777" w:rsidR="001D583F" w:rsidRPr="00F36098" w:rsidRDefault="001D583F" w:rsidP="008C5F01">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2DD5EF5A" w14:textId="77777777" w:rsidR="001D583F" w:rsidRPr="00F36098" w:rsidRDefault="001D583F" w:rsidP="008C5F01">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1D583F" w:rsidRPr="00F36098" w14:paraId="2C72C4C3" w14:textId="77777777" w:rsidTr="008C5F01">
        <w:tc>
          <w:tcPr>
            <w:tcW w:w="6048" w:type="dxa"/>
          </w:tcPr>
          <w:p w14:paraId="196CBAC4" w14:textId="77777777" w:rsidR="00A0488B" w:rsidRPr="00E02397" w:rsidRDefault="00A0488B" w:rsidP="00E02397">
            <w:pPr>
              <w:spacing w:after="0" w:line="240" w:lineRule="auto"/>
              <w:rPr>
                <w:rFonts w:ascii="Times New Roman" w:hAnsi="Times New Roman"/>
                <w:sz w:val="24"/>
                <w:szCs w:val="24"/>
              </w:rPr>
            </w:pPr>
            <w:r w:rsidRPr="00E02397">
              <w:rPr>
                <w:rFonts w:ascii="Times New Roman" w:hAnsi="Times New Roman"/>
                <w:sz w:val="24"/>
                <w:szCs w:val="24"/>
              </w:rPr>
              <w:t>Students will read and discuss handout:  “Slavery Compared: Brazil and the United States.”</w:t>
            </w:r>
          </w:p>
          <w:p w14:paraId="7B45B862" w14:textId="77777777" w:rsidR="001D583F" w:rsidRPr="00F36098" w:rsidRDefault="001D583F" w:rsidP="008C5F01">
            <w:pPr>
              <w:spacing w:after="0" w:line="240" w:lineRule="auto"/>
              <w:rPr>
                <w:rFonts w:ascii="Times New Roman" w:hAnsi="Times New Roman"/>
                <w:b/>
                <w:sz w:val="24"/>
                <w:szCs w:val="24"/>
              </w:rPr>
            </w:pPr>
          </w:p>
        </w:tc>
        <w:tc>
          <w:tcPr>
            <w:tcW w:w="3528" w:type="dxa"/>
          </w:tcPr>
          <w:p w14:paraId="3CBF8DE0" w14:textId="77777777" w:rsidR="001D583F" w:rsidRDefault="001D583F" w:rsidP="008C5F01">
            <w:pPr>
              <w:spacing w:after="0" w:line="240" w:lineRule="auto"/>
              <w:rPr>
                <w:rFonts w:ascii="Times New Roman" w:hAnsi="Times New Roman"/>
                <w:sz w:val="24"/>
                <w:szCs w:val="24"/>
                <w:u w:val="single"/>
              </w:rPr>
            </w:pPr>
            <w:r>
              <w:rPr>
                <w:rFonts w:ascii="Times New Roman" w:hAnsi="Times New Roman"/>
                <w:sz w:val="24"/>
                <w:szCs w:val="24"/>
                <w:u w:val="single"/>
              </w:rPr>
              <w:t>Material</w:t>
            </w:r>
            <w:r w:rsidR="00A21217">
              <w:rPr>
                <w:rFonts w:ascii="Times New Roman" w:hAnsi="Times New Roman"/>
                <w:sz w:val="24"/>
                <w:szCs w:val="24"/>
                <w:u w:val="single"/>
              </w:rPr>
              <w:t>s</w:t>
            </w:r>
            <w:r w:rsidR="00E0506E">
              <w:rPr>
                <w:rFonts w:ascii="Times New Roman" w:hAnsi="Times New Roman"/>
                <w:sz w:val="24"/>
                <w:szCs w:val="24"/>
                <w:u w:val="single"/>
              </w:rPr>
              <w:t>:</w:t>
            </w:r>
          </w:p>
          <w:p w14:paraId="1BB29109" w14:textId="77777777" w:rsidR="001D583F" w:rsidRPr="00D65FB2" w:rsidRDefault="00A0488B" w:rsidP="00D65FB2">
            <w:pPr>
              <w:spacing w:after="0" w:line="240" w:lineRule="auto"/>
              <w:rPr>
                <w:rFonts w:ascii="Times New Roman" w:hAnsi="Times New Roman"/>
                <w:sz w:val="24"/>
                <w:szCs w:val="24"/>
              </w:rPr>
            </w:pPr>
            <w:r w:rsidRPr="00D65FB2">
              <w:rPr>
                <w:rFonts w:ascii="Times New Roman" w:hAnsi="Times New Roman"/>
                <w:sz w:val="24"/>
                <w:szCs w:val="24"/>
              </w:rPr>
              <w:t>Handout</w:t>
            </w:r>
            <w:r w:rsidR="00E0506E">
              <w:rPr>
                <w:rFonts w:ascii="Times New Roman" w:hAnsi="Times New Roman"/>
                <w:sz w:val="24"/>
                <w:szCs w:val="24"/>
              </w:rPr>
              <w:t xml:space="preserve"> #1</w:t>
            </w:r>
            <w:r w:rsidRPr="00D65FB2">
              <w:rPr>
                <w:rFonts w:ascii="Times New Roman" w:hAnsi="Times New Roman"/>
                <w:sz w:val="24"/>
                <w:szCs w:val="24"/>
              </w:rPr>
              <w:t>:  “Slavery Compared: Brazi</w:t>
            </w:r>
            <w:r w:rsidR="00887B5B">
              <w:rPr>
                <w:rFonts w:ascii="Times New Roman" w:hAnsi="Times New Roman"/>
                <w:sz w:val="24"/>
                <w:szCs w:val="24"/>
              </w:rPr>
              <w:t>l and the United States,” R.</w:t>
            </w:r>
            <w:r w:rsidRPr="00D65FB2">
              <w:rPr>
                <w:rFonts w:ascii="Times New Roman" w:hAnsi="Times New Roman"/>
                <w:sz w:val="24"/>
                <w:szCs w:val="24"/>
              </w:rPr>
              <w:t xml:space="preserve"> </w:t>
            </w:r>
            <w:proofErr w:type="spellStart"/>
            <w:r w:rsidRPr="00D65FB2">
              <w:rPr>
                <w:rFonts w:ascii="Times New Roman" w:hAnsi="Times New Roman"/>
                <w:sz w:val="24"/>
                <w:szCs w:val="24"/>
              </w:rPr>
              <w:t>Finken</w:t>
            </w:r>
            <w:r w:rsidR="00887B5B">
              <w:rPr>
                <w:rFonts w:ascii="Times New Roman" w:hAnsi="Times New Roman"/>
                <w:sz w:val="24"/>
                <w:szCs w:val="24"/>
              </w:rPr>
              <w:t>bine</w:t>
            </w:r>
            <w:proofErr w:type="spellEnd"/>
            <w:r w:rsidR="00887B5B">
              <w:rPr>
                <w:rFonts w:ascii="Times New Roman" w:hAnsi="Times New Roman"/>
                <w:sz w:val="24"/>
                <w:szCs w:val="24"/>
              </w:rPr>
              <w:t>, personal communication May 7,</w:t>
            </w:r>
            <w:r w:rsidRPr="00D65FB2">
              <w:rPr>
                <w:rFonts w:ascii="Times New Roman" w:hAnsi="Times New Roman"/>
                <w:sz w:val="24"/>
                <w:szCs w:val="24"/>
              </w:rPr>
              <w:t xml:space="preserve"> 2016</w:t>
            </w:r>
          </w:p>
        </w:tc>
      </w:tr>
      <w:tr w:rsidR="001D583F" w:rsidRPr="00F36098" w14:paraId="11FA34C5" w14:textId="77777777" w:rsidTr="008C5F01">
        <w:tc>
          <w:tcPr>
            <w:tcW w:w="9576" w:type="dxa"/>
            <w:gridSpan w:val="2"/>
            <w:shd w:val="clear" w:color="auto" w:fill="00FFFF"/>
          </w:tcPr>
          <w:p w14:paraId="49F3330C" w14:textId="77777777" w:rsidR="001D583F" w:rsidRPr="00F36098" w:rsidRDefault="001D583F" w:rsidP="008C5F01">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1D583F" w:rsidRPr="00F36098" w14:paraId="15849A14" w14:textId="77777777" w:rsidTr="008C5F01">
        <w:tc>
          <w:tcPr>
            <w:tcW w:w="6048" w:type="dxa"/>
            <w:shd w:val="clear" w:color="auto" w:fill="D9D9D9"/>
          </w:tcPr>
          <w:p w14:paraId="46C72223" w14:textId="77777777" w:rsidR="001D583F" w:rsidRPr="00F36098" w:rsidRDefault="001D583F" w:rsidP="008C5F01">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3528" w:type="dxa"/>
            <w:shd w:val="clear" w:color="auto" w:fill="D9D9D9"/>
          </w:tcPr>
          <w:p w14:paraId="607577DF" w14:textId="77777777" w:rsidR="001D583F" w:rsidRPr="00F36098" w:rsidRDefault="001D583F" w:rsidP="008C5F01">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1D583F" w:rsidRPr="00F36098" w14:paraId="60A9B1D3" w14:textId="77777777" w:rsidTr="008C5F01">
        <w:tc>
          <w:tcPr>
            <w:tcW w:w="6048" w:type="dxa"/>
          </w:tcPr>
          <w:p w14:paraId="1B17B29B" w14:textId="77777777" w:rsidR="001D583F" w:rsidRPr="00E02397" w:rsidRDefault="008E2565" w:rsidP="00E02397">
            <w:pPr>
              <w:spacing w:after="0" w:line="240" w:lineRule="auto"/>
              <w:rPr>
                <w:rFonts w:ascii="Times New Roman" w:hAnsi="Times New Roman"/>
                <w:sz w:val="24"/>
                <w:szCs w:val="24"/>
              </w:rPr>
            </w:pPr>
            <w:r w:rsidRPr="00E02397">
              <w:rPr>
                <w:rFonts w:ascii="Times New Roman" w:hAnsi="Times New Roman"/>
                <w:sz w:val="24"/>
                <w:szCs w:val="24"/>
              </w:rPr>
              <w:t>Students will use visuals to show patterns of slave movement geographically and chronologically.</w:t>
            </w:r>
          </w:p>
        </w:tc>
        <w:tc>
          <w:tcPr>
            <w:tcW w:w="3528" w:type="dxa"/>
          </w:tcPr>
          <w:p w14:paraId="772BA6C4" w14:textId="77777777" w:rsidR="001D583F" w:rsidRPr="00E02397" w:rsidRDefault="001D583F" w:rsidP="00E02397">
            <w:pPr>
              <w:spacing w:after="0" w:line="240" w:lineRule="auto"/>
              <w:rPr>
                <w:rFonts w:ascii="Times New Roman" w:hAnsi="Times New Roman"/>
                <w:sz w:val="24"/>
                <w:szCs w:val="24"/>
              </w:rPr>
            </w:pPr>
            <w:r w:rsidRPr="00E0506E">
              <w:rPr>
                <w:rFonts w:ascii="Times New Roman" w:hAnsi="Times New Roman"/>
                <w:sz w:val="24"/>
                <w:szCs w:val="24"/>
                <w:u w:val="single"/>
              </w:rPr>
              <w:t>Materials</w:t>
            </w:r>
            <w:r w:rsidR="008E2565" w:rsidRPr="00E02397">
              <w:rPr>
                <w:rFonts w:ascii="Times New Roman" w:hAnsi="Times New Roman"/>
                <w:sz w:val="24"/>
                <w:szCs w:val="24"/>
              </w:rPr>
              <w:t>:</w:t>
            </w:r>
            <w:r w:rsidR="00B54028" w:rsidRPr="00E02397">
              <w:rPr>
                <w:rFonts w:ascii="Times New Roman" w:hAnsi="Times New Roman"/>
                <w:sz w:val="24"/>
                <w:szCs w:val="24"/>
              </w:rPr>
              <w:t xml:space="preserve"> poster</w:t>
            </w:r>
            <w:r w:rsidR="008E2565" w:rsidRPr="00E02397">
              <w:rPr>
                <w:rFonts w:ascii="Times New Roman" w:hAnsi="Times New Roman"/>
                <w:sz w:val="24"/>
                <w:szCs w:val="24"/>
              </w:rPr>
              <w:t xml:space="preserve"> </w:t>
            </w:r>
            <w:r w:rsidR="00E02397">
              <w:rPr>
                <w:rFonts w:ascii="Times New Roman" w:hAnsi="Times New Roman"/>
                <w:sz w:val="24"/>
                <w:szCs w:val="24"/>
              </w:rPr>
              <w:t>board; makers;</w:t>
            </w:r>
            <w:r w:rsidR="00B54028" w:rsidRPr="00E02397">
              <w:rPr>
                <w:rFonts w:ascii="Times New Roman" w:hAnsi="Times New Roman"/>
                <w:sz w:val="24"/>
                <w:szCs w:val="24"/>
              </w:rPr>
              <w:t xml:space="preserve"> glue</w:t>
            </w:r>
          </w:p>
        </w:tc>
      </w:tr>
      <w:tr w:rsidR="001D583F" w:rsidRPr="00F36098" w14:paraId="52EBA2D2" w14:textId="77777777" w:rsidTr="008C5F01">
        <w:tc>
          <w:tcPr>
            <w:tcW w:w="9576" w:type="dxa"/>
            <w:gridSpan w:val="2"/>
            <w:shd w:val="clear" w:color="auto" w:fill="00FFFF"/>
          </w:tcPr>
          <w:p w14:paraId="6917D8F8" w14:textId="77777777" w:rsidR="001D583F" w:rsidRPr="00F36098" w:rsidRDefault="001D583F" w:rsidP="008C5F01">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1D583F" w:rsidRPr="00F36098" w14:paraId="774CF880" w14:textId="77777777" w:rsidTr="008C5F01">
        <w:tc>
          <w:tcPr>
            <w:tcW w:w="6048" w:type="dxa"/>
            <w:shd w:val="clear" w:color="auto" w:fill="D9D9D9"/>
          </w:tcPr>
          <w:p w14:paraId="34D22E60" w14:textId="77777777" w:rsidR="001D583F" w:rsidRPr="00F36098" w:rsidRDefault="001D583F" w:rsidP="008C5F01">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3528" w:type="dxa"/>
            <w:shd w:val="clear" w:color="auto" w:fill="D9D9D9"/>
          </w:tcPr>
          <w:p w14:paraId="7E49FBC7" w14:textId="77777777" w:rsidR="001D583F" w:rsidRPr="00F36098" w:rsidRDefault="001D583F" w:rsidP="008C5F01">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1D583F" w:rsidRPr="00F36098" w14:paraId="660A2C82" w14:textId="77777777" w:rsidTr="008C5F01">
        <w:tc>
          <w:tcPr>
            <w:tcW w:w="6048" w:type="dxa"/>
          </w:tcPr>
          <w:p w14:paraId="5EE64667" w14:textId="77777777" w:rsidR="008E2565" w:rsidRPr="00E02397" w:rsidRDefault="008E2565" w:rsidP="00E02397">
            <w:pPr>
              <w:spacing w:after="0" w:line="240" w:lineRule="auto"/>
              <w:rPr>
                <w:rFonts w:ascii="Times New Roman" w:hAnsi="Times New Roman"/>
                <w:sz w:val="24"/>
                <w:szCs w:val="24"/>
              </w:rPr>
            </w:pPr>
            <w:r w:rsidRPr="00E02397">
              <w:rPr>
                <w:rFonts w:ascii="Times New Roman" w:hAnsi="Times New Roman"/>
                <w:sz w:val="24"/>
                <w:szCs w:val="24"/>
              </w:rPr>
              <w:t>Students will utilize</w:t>
            </w:r>
            <w:r w:rsidR="004E0635" w:rsidRPr="00E02397">
              <w:rPr>
                <w:rFonts w:ascii="Times New Roman" w:hAnsi="Times New Roman"/>
                <w:sz w:val="24"/>
                <w:szCs w:val="24"/>
              </w:rPr>
              <w:t xml:space="preserve"> a rubric to evaluate all presentations</w:t>
            </w:r>
            <w:r w:rsidR="00A21217" w:rsidRPr="00E02397">
              <w:rPr>
                <w:rFonts w:ascii="Times New Roman" w:hAnsi="Times New Roman"/>
                <w:sz w:val="24"/>
                <w:szCs w:val="24"/>
              </w:rPr>
              <w:t xml:space="preserve">.  </w:t>
            </w:r>
          </w:p>
        </w:tc>
        <w:tc>
          <w:tcPr>
            <w:tcW w:w="3528" w:type="dxa"/>
          </w:tcPr>
          <w:p w14:paraId="4327B9A8" w14:textId="77777777" w:rsidR="001D583F" w:rsidRPr="001D583F" w:rsidRDefault="0020567F" w:rsidP="008C5F01">
            <w:pPr>
              <w:spacing w:after="0" w:line="240" w:lineRule="auto"/>
              <w:rPr>
                <w:rFonts w:ascii="Times New Roman" w:hAnsi="Times New Roman"/>
                <w:sz w:val="24"/>
                <w:szCs w:val="24"/>
              </w:rPr>
            </w:pPr>
            <w:r>
              <w:rPr>
                <w:rFonts w:ascii="Times New Roman" w:hAnsi="Times New Roman"/>
                <w:sz w:val="24"/>
                <w:szCs w:val="24"/>
                <w:u w:val="single"/>
              </w:rPr>
              <w:t>Rubric</w:t>
            </w:r>
            <w:r w:rsidR="00E0506E" w:rsidRPr="00E0506E">
              <w:rPr>
                <w:rFonts w:ascii="Times New Roman" w:hAnsi="Times New Roman"/>
                <w:sz w:val="24"/>
                <w:szCs w:val="24"/>
              </w:rPr>
              <w:t>: #1</w:t>
            </w:r>
            <w:r w:rsidR="00A21217" w:rsidRPr="00E02397">
              <w:rPr>
                <w:rFonts w:ascii="Times New Roman" w:hAnsi="Times New Roman"/>
                <w:sz w:val="24"/>
                <w:szCs w:val="24"/>
              </w:rPr>
              <w:t xml:space="preserve"> </w:t>
            </w:r>
            <w:r w:rsidR="00E02397" w:rsidRPr="00E02397">
              <w:rPr>
                <w:rFonts w:ascii="Times New Roman" w:hAnsi="Times New Roman"/>
                <w:sz w:val="24"/>
                <w:szCs w:val="24"/>
              </w:rPr>
              <w:t xml:space="preserve"> </w:t>
            </w:r>
            <w:r w:rsidR="00A21217" w:rsidRPr="00E02397">
              <w:rPr>
                <w:rFonts w:ascii="Times New Roman" w:hAnsi="Times New Roman"/>
                <w:sz w:val="24"/>
                <w:szCs w:val="24"/>
              </w:rPr>
              <w:t>(</w:t>
            </w:r>
            <w:r w:rsidR="00A21217">
              <w:rPr>
                <w:rFonts w:ascii="Times New Roman" w:hAnsi="Times New Roman"/>
                <w:sz w:val="24"/>
                <w:szCs w:val="24"/>
              </w:rPr>
              <w:t>See attached rubric).</w:t>
            </w:r>
          </w:p>
        </w:tc>
      </w:tr>
    </w:tbl>
    <w:p w14:paraId="2F5A6632" w14:textId="77777777" w:rsidR="00E53DF4" w:rsidRDefault="001A3B56" w:rsidP="001D583F">
      <w:r>
        <w:t xml:space="preserve">                                                                             Map #1</w:t>
      </w:r>
    </w:p>
    <w:p w14:paraId="24D68389" w14:textId="01EB8D0D" w:rsidR="004161BC" w:rsidRDefault="001A3B56">
      <w:r>
        <w:t xml:space="preserve">                               </w:t>
      </w:r>
      <w:r>
        <w:rPr>
          <w:noProof/>
        </w:rPr>
        <w:drawing>
          <wp:inline distT="0" distB="0" distL="0" distR="0" wp14:anchorId="4D0DEEA7" wp14:editId="2A89523D">
            <wp:extent cx="3664585" cy="2342515"/>
            <wp:effectExtent l="0" t="0" r="0" b="0"/>
            <wp:docPr id="1" name="Picture 1" descr="Macintosh HD:Users:williambowles:Desktop:U D Brazil Docs:Lesson Design 1 :Slave patterns to 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iambowles:Desktop:U D Brazil Docs:Lesson Design 1 :Slave patterns to Brazi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4585" cy="2342515"/>
                    </a:xfrm>
                    <a:prstGeom prst="rect">
                      <a:avLst/>
                    </a:prstGeom>
                    <a:noFill/>
                    <a:ln>
                      <a:noFill/>
                    </a:ln>
                  </pic:spPr>
                </pic:pic>
              </a:graphicData>
            </a:graphic>
          </wp:inline>
        </w:drawing>
      </w:r>
      <w:r>
        <w:t xml:space="preserve">        </w:t>
      </w:r>
    </w:p>
    <w:p w14:paraId="7BD76563" w14:textId="51E85F98" w:rsidR="001A3B56" w:rsidRDefault="004161BC" w:rsidP="00E53DF4">
      <w:pPr>
        <w:jc w:val="center"/>
      </w:pPr>
      <w:r>
        <w:rPr>
          <w:noProof/>
        </w:rPr>
        <w:t>Handout #1</w:t>
      </w:r>
      <w:r w:rsidR="001A3B56">
        <w:rPr>
          <w:noProof/>
        </w:rPr>
        <w:drawing>
          <wp:inline distT="0" distB="0" distL="0" distR="0" wp14:anchorId="7124B244" wp14:editId="27D7DF2E">
            <wp:extent cx="5943600" cy="7927340"/>
            <wp:effectExtent l="0" t="0" r="0" b="0"/>
            <wp:docPr id="2" name="Picture 2" descr="Macintosh HD:Users:williambowles:Desktop:U D Brazil Docs:Slavery Compa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iambowles:Desktop:U D Brazil Docs:Slavery Compared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r w:rsidR="00E53DF4">
        <w:t xml:space="preserve">           </w:t>
      </w:r>
    </w:p>
    <w:p w14:paraId="1159721E" w14:textId="77777777" w:rsidR="001A3B56" w:rsidRDefault="001A3B56" w:rsidP="00E53DF4">
      <w:pPr>
        <w:jc w:val="center"/>
      </w:pPr>
      <w:r>
        <w:rPr>
          <w:noProof/>
        </w:rPr>
        <w:drawing>
          <wp:inline distT="0" distB="0" distL="0" distR="0" wp14:anchorId="1F99A095" wp14:editId="63B248CC">
            <wp:extent cx="5943600" cy="7927340"/>
            <wp:effectExtent l="0" t="0" r="0" b="0"/>
            <wp:docPr id="6" name="Picture 6" descr="Macintosh HD:Users:williambowles:Desktop:U D Brazil Docs:Slavery Compar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lliambowles:Desktop:U D Brazil Docs:Slavery Compared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r w:rsidR="008B786B">
        <w:t>`</w:t>
      </w:r>
    </w:p>
    <w:p w14:paraId="2F7B92C9" w14:textId="799409E1" w:rsidR="00E53DF4" w:rsidRPr="00F71216" w:rsidRDefault="00E53DF4" w:rsidP="00E53DF4">
      <w:pPr>
        <w:jc w:val="center"/>
        <w:rPr>
          <w:rFonts w:ascii="Times New Roman" w:hAnsi="Times New Roman"/>
          <w:b/>
        </w:rPr>
      </w:pPr>
      <w:r>
        <w:t xml:space="preserve">           </w:t>
      </w:r>
      <w:r w:rsidR="00E0506E">
        <w:rPr>
          <w:rFonts w:ascii="Times New Roman" w:hAnsi="Times New Roman"/>
          <w:b/>
        </w:rPr>
        <w:t>Rubric</w:t>
      </w:r>
      <w:r>
        <w:rPr>
          <w:rFonts w:ascii="Times New Roman" w:hAnsi="Times New Roman"/>
          <w:b/>
        </w:rPr>
        <w:t xml:space="preserve"> </w:t>
      </w:r>
      <w:r w:rsidR="00E0506E">
        <w:rPr>
          <w:rFonts w:ascii="Times New Roman" w:hAnsi="Times New Roman"/>
          <w:b/>
        </w:rPr>
        <w:t>#</w:t>
      </w:r>
      <w:r>
        <w:rPr>
          <w:rFonts w:ascii="Times New Roman" w:hAnsi="Times New Roman"/>
          <w:b/>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0"/>
        <w:gridCol w:w="1904"/>
        <w:gridCol w:w="1968"/>
        <w:gridCol w:w="1825"/>
        <w:gridCol w:w="1949"/>
      </w:tblGrid>
      <w:tr w:rsidR="00E53DF4" w:rsidRPr="00506B9E" w14:paraId="717339D9" w14:textId="77777777" w:rsidTr="00E53DF4">
        <w:tc>
          <w:tcPr>
            <w:tcW w:w="2636" w:type="dxa"/>
          </w:tcPr>
          <w:p w14:paraId="32BAF11A" w14:textId="77777777" w:rsidR="00E53DF4" w:rsidRPr="00506B9E" w:rsidRDefault="00E53DF4" w:rsidP="00E53DF4">
            <w:pPr>
              <w:pStyle w:val="Default"/>
              <w:jc w:val="center"/>
              <w:rPr>
                <w:sz w:val="20"/>
                <w:szCs w:val="20"/>
              </w:rPr>
            </w:pPr>
            <w:r w:rsidRPr="00506B9E">
              <w:rPr>
                <w:b/>
                <w:bCs/>
                <w:sz w:val="20"/>
                <w:szCs w:val="20"/>
              </w:rPr>
              <w:t>Elements</w:t>
            </w:r>
          </w:p>
        </w:tc>
        <w:tc>
          <w:tcPr>
            <w:tcW w:w="2635" w:type="dxa"/>
          </w:tcPr>
          <w:p w14:paraId="48C0423E" w14:textId="77777777" w:rsidR="00E53DF4" w:rsidRPr="00506B9E" w:rsidRDefault="00E53DF4" w:rsidP="00E53DF4">
            <w:pPr>
              <w:pStyle w:val="Default"/>
              <w:jc w:val="center"/>
              <w:rPr>
                <w:sz w:val="20"/>
                <w:szCs w:val="20"/>
              </w:rPr>
            </w:pPr>
            <w:r w:rsidRPr="00506B9E">
              <w:rPr>
                <w:b/>
                <w:bCs/>
                <w:sz w:val="20"/>
                <w:szCs w:val="20"/>
              </w:rPr>
              <w:t>Distinguished (3)</w:t>
            </w:r>
          </w:p>
        </w:tc>
        <w:tc>
          <w:tcPr>
            <w:tcW w:w="2635" w:type="dxa"/>
          </w:tcPr>
          <w:p w14:paraId="12BA2F86" w14:textId="77777777" w:rsidR="00E53DF4" w:rsidRPr="00506B9E" w:rsidRDefault="00E53DF4" w:rsidP="00E53DF4">
            <w:pPr>
              <w:pStyle w:val="Default"/>
              <w:jc w:val="center"/>
              <w:rPr>
                <w:sz w:val="20"/>
                <w:szCs w:val="20"/>
              </w:rPr>
            </w:pPr>
            <w:r w:rsidRPr="00506B9E">
              <w:rPr>
                <w:b/>
                <w:bCs/>
                <w:sz w:val="20"/>
                <w:szCs w:val="20"/>
              </w:rPr>
              <w:t>Proficient (2)</w:t>
            </w:r>
          </w:p>
        </w:tc>
        <w:tc>
          <w:tcPr>
            <w:tcW w:w="2635" w:type="dxa"/>
          </w:tcPr>
          <w:p w14:paraId="0BBDE9D8" w14:textId="77777777" w:rsidR="00E53DF4" w:rsidRPr="00506B9E" w:rsidRDefault="00E53DF4" w:rsidP="00E53DF4">
            <w:pPr>
              <w:pStyle w:val="Default"/>
              <w:jc w:val="center"/>
              <w:rPr>
                <w:sz w:val="20"/>
                <w:szCs w:val="20"/>
              </w:rPr>
            </w:pPr>
            <w:r w:rsidRPr="00506B9E">
              <w:rPr>
                <w:b/>
                <w:bCs/>
                <w:sz w:val="20"/>
                <w:szCs w:val="20"/>
              </w:rPr>
              <w:t>Basic (1)</w:t>
            </w:r>
          </w:p>
        </w:tc>
        <w:tc>
          <w:tcPr>
            <w:tcW w:w="2635" w:type="dxa"/>
          </w:tcPr>
          <w:p w14:paraId="0FC0C5DC" w14:textId="77777777" w:rsidR="00E53DF4" w:rsidRPr="00506B9E" w:rsidRDefault="00E53DF4" w:rsidP="00E53DF4">
            <w:pPr>
              <w:pStyle w:val="Default"/>
              <w:jc w:val="center"/>
              <w:rPr>
                <w:sz w:val="20"/>
                <w:szCs w:val="20"/>
              </w:rPr>
            </w:pPr>
            <w:r w:rsidRPr="00506B9E">
              <w:rPr>
                <w:b/>
                <w:bCs/>
                <w:sz w:val="20"/>
                <w:szCs w:val="20"/>
              </w:rPr>
              <w:t>Unsatisfactory (0)</w:t>
            </w:r>
          </w:p>
        </w:tc>
      </w:tr>
      <w:tr w:rsidR="00E53DF4" w:rsidRPr="00506B9E" w14:paraId="4F937BC2" w14:textId="77777777" w:rsidTr="00E53DF4">
        <w:tc>
          <w:tcPr>
            <w:tcW w:w="2636" w:type="dxa"/>
          </w:tcPr>
          <w:p w14:paraId="6C7F2B1F" w14:textId="77777777" w:rsidR="00E53DF4" w:rsidRDefault="00E53DF4" w:rsidP="00E53DF4">
            <w:pPr>
              <w:pStyle w:val="Default"/>
              <w:jc w:val="center"/>
              <w:rPr>
                <w:b/>
                <w:sz w:val="20"/>
                <w:szCs w:val="20"/>
              </w:rPr>
            </w:pPr>
            <w:r>
              <w:rPr>
                <w:b/>
                <w:sz w:val="20"/>
                <w:szCs w:val="20"/>
              </w:rPr>
              <w:t>Quality of Poster:</w:t>
            </w:r>
          </w:p>
          <w:p w14:paraId="65A636AD" w14:textId="77777777" w:rsidR="00E53DF4" w:rsidRPr="00506B9E" w:rsidRDefault="00E53DF4" w:rsidP="00E53DF4">
            <w:pPr>
              <w:pStyle w:val="Default"/>
              <w:jc w:val="center"/>
              <w:rPr>
                <w:b/>
                <w:sz w:val="20"/>
                <w:szCs w:val="20"/>
              </w:rPr>
            </w:pPr>
            <w:r>
              <w:rPr>
                <w:b/>
                <w:sz w:val="20"/>
                <w:szCs w:val="20"/>
              </w:rPr>
              <w:t>Clarity, Organization, Thoroughness</w:t>
            </w:r>
          </w:p>
        </w:tc>
        <w:tc>
          <w:tcPr>
            <w:tcW w:w="2635" w:type="dxa"/>
          </w:tcPr>
          <w:p w14:paraId="348C72C6" w14:textId="77777777" w:rsidR="00E53DF4" w:rsidRPr="00506B9E" w:rsidRDefault="00E0506E" w:rsidP="00E53DF4">
            <w:pPr>
              <w:pStyle w:val="Default"/>
              <w:rPr>
                <w:sz w:val="20"/>
                <w:szCs w:val="20"/>
              </w:rPr>
            </w:pPr>
            <w:r>
              <w:rPr>
                <w:sz w:val="20"/>
                <w:szCs w:val="20"/>
              </w:rPr>
              <w:t>Slave movement clearly defined by time period and comparative numbers of slaves.</w:t>
            </w:r>
          </w:p>
        </w:tc>
        <w:tc>
          <w:tcPr>
            <w:tcW w:w="2635" w:type="dxa"/>
          </w:tcPr>
          <w:p w14:paraId="0B1BED4D" w14:textId="77777777" w:rsidR="00E53DF4" w:rsidRPr="00506B9E" w:rsidRDefault="00C476CB" w:rsidP="00E53DF4">
            <w:pPr>
              <w:pStyle w:val="Default"/>
              <w:rPr>
                <w:sz w:val="20"/>
                <w:szCs w:val="20"/>
              </w:rPr>
            </w:pPr>
            <w:r>
              <w:rPr>
                <w:sz w:val="20"/>
                <w:szCs w:val="20"/>
              </w:rPr>
              <w:t>Partially complete geographical information or inaccurate comparative slave numbers.</w:t>
            </w:r>
          </w:p>
        </w:tc>
        <w:tc>
          <w:tcPr>
            <w:tcW w:w="2635" w:type="dxa"/>
          </w:tcPr>
          <w:p w14:paraId="496B4E81" w14:textId="77777777" w:rsidR="00E53DF4" w:rsidRPr="00506B9E" w:rsidRDefault="00C476CB" w:rsidP="00E53DF4">
            <w:pPr>
              <w:pStyle w:val="Default"/>
              <w:rPr>
                <w:sz w:val="20"/>
                <w:szCs w:val="20"/>
              </w:rPr>
            </w:pPr>
            <w:r>
              <w:rPr>
                <w:sz w:val="20"/>
                <w:szCs w:val="20"/>
              </w:rPr>
              <w:t>Incomplete geographical information or comparative slave numbers.</w:t>
            </w:r>
          </w:p>
        </w:tc>
        <w:tc>
          <w:tcPr>
            <w:tcW w:w="2635" w:type="dxa"/>
          </w:tcPr>
          <w:p w14:paraId="34AF9929" w14:textId="77777777" w:rsidR="00E53DF4" w:rsidRPr="00506B9E" w:rsidRDefault="00FA349C" w:rsidP="00E53DF4">
            <w:pPr>
              <w:pStyle w:val="Default"/>
              <w:rPr>
                <w:sz w:val="20"/>
                <w:szCs w:val="20"/>
              </w:rPr>
            </w:pPr>
            <w:r>
              <w:rPr>
                <w:sz w:val="20"/>
                <w:szCs w:val="20"/>
              </w:rPr>
              <w:t>Inaccurate geographical representations and inaccurate slave numbers.</w:t>
            </w:r>
          </w:p>
        </w:tc>
      </w:tr>
      <w:tr w:rsidR="00E53DF4" w:rsidRPr="00506B9E" w14:paraId="120A2870" w14:textId="77777777" w:rsidTr="00E53DF4">
        <w:tc>
          <w:tcPr>
            <w:tcW w:w="2636" w:type="dxa"/>
          </w:tcPr>
          <w:p w14:paraId="67FF8E5A" w14:textId="77777777" w:rsidR="00E53DF4" w:rsidRDefault="00E53DF4" w:rsidP="00E53DF4">
            <w:pPr>
              <w:pStyle w:val="Default"/>
              <w:jc w:val="center"/>
              <w:rPr>
                <w:b/>
                <w:sz w:val="20"/>
                <w:szCs w:val="20"/>
              </w:rPr>
            </w:pPr>
            <w:r>
              <w:rPr>
                <w:b/>
                <w:sz w:val="20"/>
                <w:szCs w:val="20"/>
              </w:rPr>
              <w:t>Oral Presentation</w:t>
            </w:r>
          </w:p>
          <w:p w14:paraId="5204FA78" w14:textId="77777777" w:rsidR="00E53DF4" w:rsidRPr="00506B9E" w:rsidRDefault="00E53DF4" w:rsidP="00E53DF4">
            <w:pPr>
              <w:pStyle w:val="Default"/>
              <w:jc w:val="center"/>
              <w:rPr>
                <w:b/>
                <w:sz w:val="20"/>
                <w:szCs w:val="20"/>
              </w:rPr>
            </w:pPr>
            <w:r>
              <w:rPr>
                <w:b/>
                <w:sz w:val="20"/>
                <w:szCs w:val="20"/>
              </w:rPr>
              <w:t>Clarity, Organization, thoroughness</w:t>
            </w:r>
          </w:p>
        </w:tc>
        <w:tc>
          <w:tcPr>
            <w:tcW w:w="2635" w:type="dxa"/>
          </w:tcPr>
          <w:p w14:paraId="2409BD64" w14:textId="77777777" w:rsidR="00E53DF4" w:rsidRPr="00506B9E" w:rsidRDefault="00E0506E" w:rsidP="00E53DF4">
            <w:pPr>
              <w:pStyle w:val="Default"/>
              <w:rPr>
                <w:sz w:val="20"/>
                <w:szCs w:val="20"/>
              </w:rPr>
            </w:pPr>
            <w:r>
              <w:rPr>
                <w:sz w:val="20"/>
                <w:szCs w:val="20"/>
              </w:rPr>
              <w:t>Chronological pattern explained with emphasis on much greater slave numbers to Brazil.</w:t>
            </w:r>
          </w:p>
        </w:tc>
        <w:tc>
          <w:tcPr>
            <w:tcW w:w="2635" w:type="dxa"/>
          </w:tcPr>
          <w:p w14:paraId="24B3591B" w14:textId="77777777" w:rsidR="00E53DF4" w:rsidRPr="00506B9E" w:rsidRDefault="00C476CB" w:rsidP="00E53DF4">
            <w:pPr>
              <w:pStyle w:val="Default"/>
              <w:rPr>
                <w:sz w:val="20"/>
                <w:szCs w:val="20"/>
              </w:rPr>
            </w:pPr>
            <w:r>
              <w:rPr>
                <w:sz w:val="20"/>
                <w:szCs w:val="20"/>
              </w:rPr>
              <w:t>Inaccuracies in dates of events or geographical data.</w:t>
            </w:r>
          </w:p>
        </w:tc>
        <w:tc>
          <w:tcPr>
            <w:tcW w:w="2635" w:type="dxa"/>
          </w:tcPr>
          <w:p w14:paraId="0F6E27FE" w14:textId="77777777" w:rsidR="00E53DF4" w:rsidRPr="00506B9E" w:rsidRDefault="00C476CB" w:rsidP="00E53DF4">
            <w:pPr>
              <w:pStyle w:val="Default"/>
              <w:rPr>
                <w:sz w:val="20"/>
                <w:szCs w:val="20"/>
              </w:rPr>
            </w:pPr>
            <w:r>
              <w:rPr>
                <w:sz w:val="20"/>
                <w:szCs w:val="20"/>
              </w:rPr>
              <w:t>Inaccurate dates of events or geographical data.</w:t>
            </w:r>
          </w:p>
        </w:tc>
        <w:tc>
          <w:tcPr>
            <w:tcW w:w="2635" w:type="dxa"/>
          </w:tcPr>
          <w:p w14:paraId="1001042F" w14:textId="77777777" w:rsidR="00E53DF4" w:rsidRPr="00506B9E" w:rsidRDefault="00FA349C" w:rsidP="00E53DF4">
            <w:pPr>
              <w:pStyle w:val="Default"/>
              <w:rPr>
                <w:sz w:val="20"/>
                <w:szCs w:val="20"/>
              </w:rPr>
            </w:pPr>
            <w:r>
              <w:rPr>
                <w:sz w:val="20"/>
                <w:szCs w:val="20"/>
              </w:rPr>
              <w:t>Does not demonstrate knowledge of slave movement; does not distinguish differences in slave numbers between regions.</w:t>
            </w:r>
          </w:p>
        </w:tc>
      </w:tr>
      <w:tr w:rsidR="00E53DF4" w:rsidRPr="00506B9E" w14:paraId="2E235878" w14:textId="77777777" w:rsidTr="00E53DF4">
        <w:tc>
          <w:tcPr>
            <w:tcW w:w="2636" w:type="dxa"/>
          </w:tcPr>
          <w:p w14:paraId="2ABE0E5B" w14:textId="77777777" w:rsidR="00E53DF4" w:rsidRDefault="00E53DF4" w:rsidP="00E53DF4">
            <w:pPr>
              <w:pStyle w:val="Default"/>
              <w:jc w:val="center"/>
              <w:rPr>
                <w:b/>
                <w:sz w:val="20"/>
                <w:szCs w:val="20"/>
              </w:rPr>
            </w:pPr>
            <w:r>
              <w:rPr>
                <w:b/>
                <w:sz w:val="20"/>
                <w:szCs w:val="20"/>
              </w:rPr>
              <w:t>Use of Technology</w:t>
            </w:r>
          </w:p>
          <w:p w14:paraId="58397F57" w14:textId="77777777" w:rsidR="00E53DF4" w:rsidRDefault="00E53DF4" w:rsidP="00E53DF4">
            <w:pPr>
              <w:pStyle w:val="Default"/>
              <w:jc w:val="center"/>
              <w:rPr>
                <w:b/>
                <w:sz w:val="20"/>
                <w:szCs w:val="20"/>
              </w:rPr>
            </w:pPr>
            <w:r>
              <w:rPr>
                <w:b/>
                <w:sz w:val="20"/>
                <w:szCs w:val="20"/>
              </w:rPr>
              <w:t>Visuals</w:t>
            </w:r>
          </w:p>
          <w:p w14:paraId="30D714FB" w14:textId="77777777" w:rsidR="00E53DF4" w:rsidRPr="00506B9E" w:rsidRDefault="00E53DF4" w:rsidP="00E53DF4">
            <w:pPr>
              <w:pStyle w:val="Default"/>
              <w:jc w:val="center"/>
              <w:rPr>
                <w:b/>
                <w:sz w:val="20"/>
                <w:szCs w:val="20"/>
              </w:rPr>
            </w:pPr>
          </w:p>
        </w:tc>
        <w:tc>
          <w:tcPr>
            <w:tcW w:w="2635" w:type="dxa"/>
          </w:tcPr>
          <w:p w14:paraId="464CBBFF" w14:textId="77777777" w:rsidR="00E53DF4" w:rsidRPr="00506B9E" w:rsidRDefault="00E0506E" w:rsidP="00E53DF4">
            <w:pPr>
              <w:pStyle w:val="Default"/>
              <w:rPr>
                <w:sz w:val="20"/>
                <w:szCs w:val="20"/>
              </w:rPr>
            </w:pPr>
            <w:r>
              <w:rPr>
                <w:sz w:val="20"/>
                <w:szCs w:val="20"/>
              </w:rPr>
              <w:t>Clear representation of geographical regions and differences in slaves to these regions.</w:t>
            </w:r>
          </w:p>
        </w:tc>
        <w:tc>
          <w:tcPr>
            <w:tcW w:w="2635" w:type="dxa"/>
          </w:tcPr>
          <w:p w14:paraId="08D5052D" w14:textId="77777777" w:rsidR="00E53DF4" w:rsidRPr="00506B9E" w:rsidRDefault="00C476CB" w:rsidP="00E53DF4">
            <w:pPr>
              <w:pStyle w:val="Default"/>
              <w:rPr>
                <w:sz w:val="20"/>
                <w:szCs w:val="20"/>
              </w:rPr>
            </w:pPr>
            <w:r>
              <w:rPr>
                <w:sz w:val="20"/>
                <w:szCs w:val="20"/>
              </w:rPr>
              <w:t>Representations missing labels or dates of events.</w:t>
            </w:r>
          </w:p>
        </w:tc>
        <w:tc>
          <w:tcPr>
            <w:tcW w:w="2635" w:type="dxa"/>
          </w:tcPr>
          <w:p w14:paraId="6F343329" w14:textId="77777777" w:rsidR="00E53DF4" w:rsidRPr="00506B9E" w:rsidRDefault="00C476CB" w:rsidP="00E53DF4">
            <w:pPr>
              <w:pStyle w:val="Default"/>
              <w:rPr>
                <w:sz w:val="20"/>
                <w:szCs w:val="20"/>
              </w:rPr>
            </w:pPr>
            <w:r>
              <w:rPr>
                <w:sz w:val="20"/>
                <w:szCs w:val="20"/>
              </w:rPr>
              <w:t xml:space="preserve">Visuals lack organization and clarity. </w:t>
            </w:r>
          </w:p>
        </w:tc>
        <w:tc>
          <w:tcPr>
            <w:tcW w:w="2635" w:type="dxa"/>
          </w:tcPr>
          <w:p w14:paraId="409BA55B" w14:textId="77777777" w:rsidR="00E53DF4" w:rsidRPr="00506B9E" w:rsidRDefault="00FA349C" w:rsidP="00E53DF4">
            <w:pPr>
              <w:pStyle w:val="Default"/>
              <w:rPr>
                <w:sz w:val="20"/>
                <w:szCs w:val="20"/>
              </w:rPr>
            </w:pPr>
            <w:r>
              <w:rPr>
                <w:sz w:val="20"/>
                <w:szCs w:val="20"/>
              </w:rPr>
              <w:t>Unclear visuals; inaccurate information.</w:t>
            </w:r>
          </w:p>
        </w:tc>
      </w:tr>
    </w:tbl>
    <w:p w14:paraId="1D05C737" w14:textId="2D4A70C3" w:rsidR="00280729" w:rsidRDefault="00E53DF4" w:rsidP="001D583F">
      <w:r>
        <w:t xml:space="preserve">  </w:t>
      </w:r>
      <w:r w:rsidR="004161BC">
        <w:t xml:space="preserve">                             </w:t>
      </w:r>
    </w:p>
    <w:p w14:paraId="01B857BC" w14:textId="77777777" w:rsidR="00E53DF4" w:rsidRDefault="00E31D0C" w:rsidP="001D583F">
      <w:r>
        <w:t xml:space="preserve">                               </w:t>
      </w:r>
      <w:r w:rsidR="00E53DF4">
        <w:t xml:space="preserve">  </w:t>
      </w:r>
    </w:p>
    <w:p w14:paraId="180A771B" w14:textId="77777777" w:rsidR="00E53DF4" w:rsidRPr="00AE284A" w:rsidRDefault="00E53DF4" w:rsidP="001D583F">
      <w:pPr>
        <w:tabs>
          <w:tab w:val="left" w:pos="2940"/>
        </w:tabs>
        <w:rPr>
          <w:rFonts w:ascii="Times New Roman" w:hAnsi="Times New Roman"/>
          <w:sz w:val="24"/>
          <w:szCs w:val="24"/>
        </w:rPr>
      </w:pPr>
      <w:r w:rsidRPr="00AE284A">
        <w:rPr>
          <w:rFonts w:ascii="Times New Roman" w:hAnsi="Times New Roman"/>
          <w:sz w:val="24"/>
          <w:szCs w:val="24"/>
        </w:rPr>
        <w:t>Lesson Design</w:t>
      </w:r>
      <w:r>
        <w:rPr>
          <w:rFonts w:ascii="Times New Roman" w:hAnsi="Times New Roman"/>
          <w:sz w:val="24"/>
          <w:szCs w:val="24"/>
        </w:rPr>
        <w:t xml:space="preserve"> Format</w:t>
      </w:r>
      <w:r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5045"/>
      </w:tblGrid>
      <w:tr w:rsidR="00E53DF4" w:rsidRPr="00F36098" w14:paraId="4EF2F2B2" w14:textId="77777777" w:rsidTr="00E53DF4">
        <w:trPr>
          <w:trHeight w:val="377"/>
        </w:trPr>
        <w:tc>
          <w:tcPr>
            <w:tcW w:w="9576" w:type="dxa"/>
            <w:gridSpan w:val="2"/>
            <w:shd w:val="clear" w:color="auto" w:fill="00FF99"/>
          </w:tcPr>
          <w:p w14:paraId="6487F5F0" w14:textId="77777777" w:rsidR="00E53DF4" w:rsidRPr="00F36098" w:rsidRDefault="00E53DF4" w:rsidP="00E53DF4">
            <w:pPr>
              <w:spacing w:after="0" w:line="240" w:lineRule="auto"/>
              <w:rPr>
                <w:rFonts w:ascii="Times New Roman" w:hAnsi="Times New Roman"/>
                <w:b/>
                <w:sz w:val="24"/>
                <w:szCs w:val="24"/>
              </w:rPr>
            </w:pPr>
            <w:r>
              <w:rPr>
                <w:rFonts w:ascii="Times New Roman" w:hAnsi="Times New Roman"/>
                <w:b/>
                <w:sz w:val="24"/>
                <w:szCs w:val="24"/>
              </w:rPr>
              <w:t>Lesson Number and Title: 2. African Diaspora to Brazil</w:t>
            </w:r>
          </w:p>
        </w:tc>
      </w:tr>
      <w:tr w:rsidR="00E53DF4" w:rsidRPr="00F36098" w14:paraId="3DAFF7B3" w14:textId="77777777" w:rsidTr="00E53DF4">
        <w:tc>
          <w:tcPr>
            <w:tcW w:w="9576" w:type="dxa"/>
            <w:gridSpan w:val="2"/>
            <w:shd w:val="clear" w:color="auto" w:fill="FFCC99"/>
          </w:tcPr>
          <w:p w14:paraId="59556FD4" w14:textId="77777777" w:rsidR="00E53DF4" w:rsidRPr="00F36098" w:rsidRDefault="00E53DF4" w:rsidP="001D583F">
            <w:pPr>
              <w:shd w:val="clear" w:color="auto" w:fill="FFCC99"/>
              <w:spacing w:after="0" w:line="240" w:lineRule="auto"/>
              <w:rPr>
                <w:rFonts w:ascii="Times New Roman" w:hAnsi="Times New Roman"/>
                <w:b/>
                <w:sz w:val="24"/>
                <w:szCs w:val="24"/>
              </w:rPr>
            </w:pPr>
            <w:r w:rsidRPr="00F36098">
              <w:rPr>
                <w:rFonts w:ascii="Times New Roman" w:hAnsi="Times New Roman"/>
                <w:b/>
                <w:sz w:val="24"/>
                <w:szCs w:val="24"/>
              </w:rPr>
              <w:t xml:space="preserve">Lesson Description: </w:t>
            </w:r>
            <w:r>
              <w:rPr>
                <w:rFonts w:ascii="Times New Roman" w:hAnsi="Times New Roman"/>
                <w:b/>
                <w:sz w:val="24"/>
                <w:szCs w:val="24"/>
              </w:rPr>
              <w:t>Compare and Contrast slavery in Brazil and the United States.</w:t>
            </w:r>
          </w:p>
        </w:tc>
      </w:tr>
      <w:tr w:rsidR="00E53DF4" w:rsidRPr="00F36098" w14:paraId="7D61644B" w14:textId="77777777" w:rsidTr="00E53DF4">
        <w:trPr>
          <w:trHeight w:val="782"/>
        </w:trPr>
        <w:tc>
          <w:tcPr>
            <w:tcW w:w="9576" w:type="dxa"/>
            <w:gridSpan w:val="2"/>
            <w:shd w:val="clear" w:color="auto" w:fill="auto"/>
          </w:tcPr>
          <w:p w14:paraId="22BE6625" w14:textId="60B7686F" w:rsidR="00E53DF4" w:rsidRPr="00F36098" w:rsidRDefault="00E53DF4" w:rsidP="00E53DF4">
            <w:pPr>
              <w:spacing w:after="0" w:line="240" w:lineRule="auto"/>
              <w:rPr>
                <w:rFonts w:ascii="Times New Roman" w:hAnsi="Times New Roman"/>
                <w:sz w:val="24"/>
                <w:szCs w:val="24"/>
              </w:rPr>
            </w:pPr>
            <w:r>
              <w:rPr>
                <w:rFonts w:ascii="Times New Roman" w:hAnsi="Times New Roman"/>
                <w:b/>
                <w:sz w:val="24"/>
                <w:szCs w:val="24"/>
              </w:rPr>
              <w:t>Learning Outcomes: Students will interpret and formulate differences between slavery in Brazil and the United States</w:t>
            </w:r>
            <w:r w:rsidR="00770B1B">
              <w:rPr>
                <w:rFonts w:ascii="Times New Roman" w:hAnsi="Times New Roman"/>
                <w:b/>
                <w:sz w:val="24"/>
                <w:szCs w:val="24"/>
              </w:rPr>
              <w:t xml:space="preserve"> with r</w:t>
            </w:r>
            <w:r w:rsidR="00BF0568">
              <w:rPr>
                <w:rFonts w:ascii="Times New Roman" w:hAnsi="Times New Roman"/>
                <w:b/>
                <w:sz w:val="24"/>
                <w:szCs w:val="24"/>
              </w:rPr>
              <w:t>espect to the term “racial demo</w:t>
            </w:r>
            <w:r w:rsidR="00770B1B">
              <w:rPr>
                <w:rFonts w:ascii="Times New Roman" w:hAnsi="Times New Roman"/>
                <w:b/>
                <w:sz w:val="24"/>
                <w:szCs w:val="24"/>
              </w:rPr>
              <w:t>cracy.”</w:t>
            </w:r>
          </w:p>
        </w:tc>
      </w:tr>
      <w:tr w:rsidR="00E53DF4" w:rsidRPr="00F36098" w14:paraId="7D297E6B" w14:textId="77777777" w:rsidTr="00E53DF4">
        <w:tc>
          <w:tcPr>
            <w:tcW w:w="9576" w:type="dxa"/>
            <w:gridSpan w:val="2"/>
            <w:shd w:val="clear" w:color="auto" w:fill="00FFFF"/>
          </w:tcPr>
          <w:p w14:paraId="1C517CB2" w14:textId="77777777" w:rsidR="00E53DF4" w:rsidRPr="00F36098" w:rsidRDefault="00E53DF4" w:rsidP="00E53DF4">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E53DF4" w:rsidRPr="00F36098" w14:paraId="1AE6A986" w14:textId="77777777" w:rsidTr="00E53DF4">
        <w:tc>
          <w:tcPr>
            <w:tcW w:w="6048" w:type="dxa"/>
            <w:shd w:val="clear" w:color="auto" w:fill="D9D9D9"/>
          </w:tcPr>
          <w:p w14:paraId="3BE3D332" w14:textId="77777777" w:rsidR="00E53DF4" w:rsidRPr="00F36098" w:rsidRDefault="00E53DF4" w:rsidP="00E53DF4">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2E29F69D" w14:textId="77777777" w:rsidR="00E53DF4" w:rsidRPr="00F36098" w:rsidRDefault="00E53DF4" w:rsidP="00E53DF4">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E53DF4" w:rsidRPr="00F36098" w14:paraId="58727F68" w14:textId="77777777" w:rsidTr="00E53DF4">
        <w:tc>
          <w:tcPr>
            <w:tcW w:w="6048" w:type="dxa"/>
          </w:tcPr>
          <w:p w14:paraId="1E022DE8" w14:textId="77777777" w:rsidR="00E53DF4" w:rsidRPr="00F36098" w:rsidRDefault="00E53DF4" w:rsidP="00E53DF4">
            <w:pPr>
              <w:spacing w:after="0" w:line="240" w:lineRule="auto"/>
              <w:rPr>
                <w:rFonts w:ascii="Times New Roman" w:hAnsi="Times New Roman"/>
                <w:sz w:val="24"/>
                <w:szCs w:val="24"/>
              </w:rPr>
            </w:pPr>
            <w:r>
              <w:rPr>
                <w:rFonts w:ascii="Times New Roman" w:hAnsi="Times New Roman"/>
                <w:sz w:val="24"/>
                <w:szCs w:val="24"/>
              </w:rPr>
              <w:t>Students will identify countries and regions in Latin America where the African slave diaspora took place.</w:t>
            </w:r>
          </w:p>
        </w:tc>
        <w:tc>
          <w:tcPr>
            <w:tcW w:w="3528" w:type="dxa"/>
          </w:tcPr>
          <w:p w14:paraId="54A7E7E9" w14:textId="77777777" w:rsidR="00E53DF4" w:rsidRPr="0063478D" w:rsidRDefault="00E53DF4" w:rsidP="00E53DF4">
            <w:pPr>
              <w:spacing w:after="0" w:line="240" w:lineRule="auto"/>
              <w:rPr>
                <w:rFonts w:ascii="Times New Roman" w:hAnsi="Times New Roman"/>
                <w:sz w:val="24"/>
                <w:szCs w:val="24"/>
              </w:rPr>
            </w:pPr>
            <w:r w:rsidRPr="00B70195">
              <w:rPr>
                <w:rFonts w:ascii="Times New Roman" w:hAnsi="Times New Roman"/>
                <w:sz w:val="24"/>
                <w:szCs w:val="24"/>
                <w:u w:val="single"/>
              </w:rPr>
              <w:t>Materials</w:t>
            </w:r>
            <w:r w:rsidRPr="0063478D">
              <w:rPr>
                <w:rFonts w:ascii="Times New Roman" w:hAnsi="Times New Roman"/>
                <w:sz w:val="24"/>
                <w:szCs w:val="24"/>
              </w:rPr>
              <w:t>:  paper and overhead maps of Lat</w:t>
            </w:r>
            <w:r w:rsidR="00E13CF6">
              <w:rPr>
                <w:rFonts w:ascii="Times New Roman" w:hAnsi="Times New Roman"/>
                <w:sz w:val="24"/>
                <w:szCs w:val="24"/>
              </w:rPr>
              <w:t>in America; projector; computer; Map #2.</w:t>
            </w:r>
          </w:p>
          <w:p w14:paraId="4878AC30" w14:textId="77777777" w:rsidR="00E53DF4" w:rsidRPr="00F36098" w:rsidRDefault="00E53DF4" w:rsidP="00E53DF4">
            <w:pPr>
              <w:spacing w:after="0" w:line="240" w:lineRule="auto"/>
              <w:rPr>
                <w:rFonts w:ascii="Times New Roman" w:hAnsi="Times New Roman"/>
                <w:sz w:val="24"/>
                <w:szCs w:val="24"/>
              </w:rPr>
            </w:pPr>
          </w:p>
        </w:tc>
      </w:tr>
      <w:tr w:rsidR="00E53DF4" w:rsidRPr="00F36098" w14:paraId="6BB7C019" w14:textId="77777777" w:rsidTr="00E53DF4">
        <w:tc>
          <w:tcPr>
            <w:tcW w:w="9576" w:type="dxa"/>
            <w:gridSpan w:val="2"/>
            <w:shd w:val="clear" w:color="auto" w:fill="00FFFF"/>
          </w:tcPr>
          <w:p w14:paraId="3B8EAE0B" w14:textId="77777777" w:rsidR="00E53DF4" w:rsidRPr="00F36098" w:rsidRDefault="00E53DF4" w:rsidP="00E53DF4">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E53DF4" w:rsidRPr="00F36098" w14:paraId="220EC46F" w14:textId="77777777" w:rsidTr="00E53DF4">
        <w:tc>
          <w:tcPr>
            <w:tcW w:w="6048" w:type="dxa"/>
            <w:shd w:val="clear" w:color="auto" w:fill="D9D9D9"/>
          </w:tcPr>
          <w:p w14:paraId="035172B3" w14:textId="77777777" w:rsidR="00E53DF4" w:rsidRPr="00F36098" w:rsidRDefault="00E53DF4" w:rsidP="00E53DF4">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66A9FAFE" w14:textId="77777777" w:rsidR="00E53DF4" w:rsidRPr="00F36098" w:rsidRDefault="00E53DF4" w:rsidP="00E53DF4">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E53DF4" w:rsidRPr="00F36098" w14:paraId="17DC531C" w14:textId="77777777" w:rsidTr="00E53DF4">
        <w:tc>
          <w:tcPr>
            <w:tcW w:w="6048" w:type="dxa"/>
          </w:tcPr>
          <w:p w14:paraId="2B929EDB" w14:textId="64656DF7" w:rsidR="00E53DF4" w:rsidRPr="0063478D" w:rsidRDefault="00E53DF4" w:rsidP="00E53DF4">
            <w:pPr>
              <w:spacing w:after="0" w:line="240" w:lineRule="auto"/>
              <w:rPr>
                <w:rFonts w:ascii="Times New Roman" w:hAnsi="Times New Roman"/>
                <w:sz w:val="24"/>
                <w:szCs w:val="24"/>
              </w:rPr>
            </w:pPr>
            <w:r w:rsidRPr="00CA6AE8">
              <w:rPr>
                <w:rFonts w:ascii="Times New Roman" w:hAnsi="Times New Roman"/>
                <w:sz w:val="24"/>
                <w:szCs w:val="24"/>
              </w:rPr>
              <w:t xml:space="preserve">Students will view </w:t>
            </w:r>
            <w:r>
              <w:rPr>
                <w:rFonts w:ascii="Times New Roman" w:hAnsi="Times New Roman"/>
                <w:sz w:val="24"/>
                <w:szCs w:val="24"/>
              </w:rPr>
              <w:t xml:space="preserve">selections from the </w:t>
            </w:r>
            <w:r w:rsidRPr="00CA6AE8">
              <w:rPr>
                <w:rFonts w:ascii="Times New Roman" w:hAnsi="Times New Roman"/>
                <w:sz w:val="24"/>
                <w:szCs w:val="24"/>
              </w:rPr>
              <w:t xml:space="preserve">documentary, </w:t>
            </w:r>
            <w:r w:rsidRPr="00AF16A0">
              <w:rPr>
                <w:rFonts w:ascii="Times New Roman" w:eastAsiaTheme="minorHAnsi" w:hAnsi="Times New Roman"/>
                <w:i/>
                <w:iCs/>
                <w:color w:val="262626"/>
                <w:sz w:val="24"/>
                <w:szCs w:val="24"/>
              </w:rPr>
              <w:t>Black in La</w:t>
            </w:r>
            <w:r>
              <w:rPr>
                <w:rFonts w:ascii="Times New Roman" w:eastAsiaTheme="minorHAnsi" w:hAnsi="Times New Roman"/>
                <w:i/>
                <w:iCs/>
                <w:color w:val="262626"/>
                <w:sz w:val="24"/>
                <w:szCs w:val="24"/>
              </w:rPr>
              <w:t>tin America (</w:t>
            </w:r>
            <w:r w:rsidR="004F36F5">
              <w:rPr>
                <w:rFonts w:ascii="Times New Roman" w:eastAsiaTheme="minorHAnsi" w:hAnsi="Times New Roman"/>
                <w:i/>
                <w:iCs/>
                <w:color w:val="262626"/>
                <w:sz w:val="24"/>
                <w:szCs w:val="24"/>
              </w:rPr>
              <w:t>Episode 3</w:t>
            </w:r>
            <w:r w:rsidRPr="00AF16A0">
              <w:rPr>
                <w:rFonts w:ascii="Times New Roman" w:eastAsiaTheme="minorHAnsi" w:hAnsi="Times New Roman"/>
                <w:i/>
                <w:iCs/>
                <w:color w:val="262626"/>
                <w:sz w:val="24"/>
                <w:szCs w:val="24"/>
              </w:rPr>
              <w:t>) Brazil A Racial Paradise</w:t>
            </w:r>
            <w:r w:rsidR="00E13CF6">
              <w:rPr>
                <w:rFonts w:ascii="Times New Roman" w:eastAsiaTheme="minorHAnsi" w:hAnsi="Times New Roman"/>
                <w:i/>
                <w:iCs/>
                <w:color w:val="262626"/>
                <w:sz w:val="24"/>
                <w:szCs w:val="24"/>
              </w:rPr>
              <w:t>,</w:t>
            </w:r>
            <w:r w:rsidR="00E13CF6" w:rsidRPr="00E13CF6">
              <w:rPr>
                <w:rFonts w:ascii="Times New Roman" w:eastAsiaTheme="minorHAnsi" w:hAnsi="Times New Roman"/>
                <w:iCs/>
                <w:color w:val="262626"/>
                <w:sz w:val="24"/>
                <w:szCs w:val="24"/>
              </w:rPr>
              <w:t xml:space="preserve"> take notes</w:t>
            </w:r>
            <w:r w:rsidRPr="00CA6AE8">
              <w:rPr>
                <w:rFonts w:ascii="Times New Roman" w:hAnsi="Times New Roman"/>
                <w:sz w:val="24"/>
                <w:szCs w:val="24"/>
              </w:rPr>
              <w:t xml:space="preserve"> and discuss in class.</w:t>
            </w:r>
          </w:p>
        </w:tc>
        <w:tc>
          <w:tcPr>
            <w:tcW w:w="3528" w:type="dxa"/>
          </w:tcPr>
          <w:p w14:paraId="32E50ACE" w14:textId="3A5DF589" w:rsidR="00E53DF4" w:rsidRPr="006F6DCD" w:rsidRDefault="00E53DF4" w:rsidP="00E53DF4">
            <w:pPr>
              <w:spacing w:after="0" w:line="240" w:lineRule="auto"/>
              <w:rPr>
                <w:rFonts w:ascii="Times New Roman" w:hAnsi="Times New Roman"/>
                <w:sz w:val="24"/>
                <w:szCs w:val="24"/>
                <w:u w:val="single"/>
              </w:rPr>
            </w:pPr>
            <w:r w:rsidRPr="00B70195">
              <w:rPr>
                <w:rFonts w:ascii="Times New Roman" w:hAnsi="Times New Roman"/>
                <w:sz w:val="24"/>
                <w:szCs w:val="24"/>
                <w:u w:val="single"/>
              </w:rPr>
              <w:t>Materials</w:t>
            </w:r>
            <w:r>
              <w:rPr>
                <w:rFonts w:ascii="Times New Roman" w:hAnsi="Times New Roman"/>
                <w:sz w:val="24"/>
                <w:szCs w:val="24"/>
                <w:u w:val="single"/>
              </w:rPr>
              <w:t xml:space="preserve">: </w:t>
            </w:r>
            <w:r w:rsidR="004F36F5">
              <w:rPr>
                <w:rFonts w:ascii="Times New Roman" w:eastAsiaTheme="minorHAnsi" w:hAnsi="Times New Roman"/>
                <w:i/>
                <w:iCs/>
                <w:color w:val="262626"/>
                <w:sz w:val="24"/>
                <w:szCs w:val="24"/>
              </w:rPr>
              <w:t xml:space="preserve">Black in Latin America (Episode </w:t>
            </w:r>
            <w:proofErr w:type="gramStart"/>
            <w:r w:rsidR="004F36F5">
              <w:rPr>
                <w:rFonts w:ascii="Times New Roman" w:eastAsiaTheme="minorHAnsi" w:hAnsi="Times New Roman"/>
                <w:i/>
                <w:iCs/>
                <w:color w:val="262626"/>
                <w:sz w:val="24"/>
                <w:szCs w:val="24"/>
              </w:rPr>
              <w:t>3</w:t>
            </w:r>
            <w:r w:rsidRPr="00AF16A0">
              <w:rPr>
                <w:rFonts w:ascii="Times New Roman" w:eastAsiaTheme="minorHAnsi" w:hAnsi="Times New Roman"/>
                <w:i/>
                <w:iCs/>
                <w:color w:val="262626"/>
                <w:sz w:val="24"/>
                <w:szCs w:val="24"/>
              </w:rPr>
              <w:t xml:space="preserve"> )</w:t>
            </w:r>
            <w:proofErr w:type="gramEnd"/>
            <w:r w:rsidRPr="00AF16A0">
              <w:rPr>
                <w:rFonts w:ascii="Times New Roman" w:eastAsiaTheme="minorHAnsi" w:hAnsi="Times New Roman"/>
                <w:i/>
                <w:iCs/>
                <w:color w:val="262626"/>
                <w:sz w:val="24"/>
                <w:szCs w:val="24"/>
              </w:rPr>
              <w:t xml:space="preserve"> Brazil A Racial Paradise</w:t>
            </w:r>
            <w:r w:rsidR="004F36F5">
              <w:rPr>
                <w:rFonts w:ascii="Times New Roman" w:eastAsiaTheme="minorHAnsi" w:hAnsi="Times New Roman"/>
                <w:color w:val="262626"/>
                <w:sz w:val="24"/>
                <w:szCs w:val="24"/>
              </w:rPr>
              <w:t xml:space="preserve"> [Video file]. (</w:t>
            </w:r>
            <w:proofErr w:type="spellStart"/>
            <w:r w:rsidR="004F36F5">
              <w:rPr>
                <w:rFonts w:ascii="Times New Roman" w:eastAsiaTheme="minorHAnsi" w:hAnsi="Times New Roman"/>
                <w:color w:val="262626"/>
                <w:sz w:val="24"/>
                <w:szCs w:val="24"/>
              </w:rPr>
              <w:t>n.d.</w:t>
            </w:r>
            <w:proofErr w:type="spellEnd"/>
            <w:r w:rsidRPr="00AF16A0">
              <w:rPr>
                <w:rFonts w:ascii="Times New Roman" w:eastAsiaTheme="minorHAnsi" w:hAnsi="Times New Roman"/>
                <w:color w:val="262626"/>
                <w:sz w:val="24"/>
                <w:szCs w:val="24"/>
              </w:rPr>
              <w:t>). Retrieved from https://www.youtube.com/watch?v=1SqubC7jIH4</w:t>
            </w:r>
          </w:p>
        </w:tc>
      </w:tr>
      <w:tr w:rsidR="00E53DF4" w:rsidRPr="00F36098" w14:paraId="4714B0C0" w14:textId="77777777" w:rsidTr="00E53DF4">
        <w:tc>
          <w:tcPr>
            <w:tcW w:w="9576" w:type="dxa"/>
            <w:gridSpan w:val="2"/>
            <w:shd w:val="clear" w:color="auto" w:fill="00FFFF"/>
          </w:tcPr>
          <w:p w14:paraId="7A6D1D94" w14:textId="77777777" w:rsidR="00E53DF4" w:rsidRPr="00F36098" w:rsidRDefault="00E53DF4" w:rsidP="00E53DF4">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E53DF4" w:rsidRPr="00F36098" w14:paraId="45308DC4" w14:textId="77777777" w:rsidTr="00E53DF4">
        <w:tc>
          <w:tcPr>
            <w:tcW w:w="6048" w:type="dxa"/>
            <w:shd w:val="clear" w:color="auto" w:fill="D9D9D9"/>
          </w:tcPr>
          <w:p w14:paraId="7FCD847F" w14:textId="77777777" w:rsidR="00E53DF4" w:rsidRPr="00F36098" w:rsidRDefault="00E53DF4" w:rsidP="00E53DF4">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3528" w:type="dxa"/>
            <w:shd w:val="clear" w:color="auto" w:fill="D9D9D9"/>
          </w:tcPr>
          <w:p w14:paraId="0A60F8AC" w14:textId="77777777" w:rsidR="00E53DF4" w:rsidRPr="00F36098" w:rsidRDefault="00E53DF4" w:rsidP="00E53DF4">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E53DF4" w:rsidRPr="00F36098" w14:paraId="7E4935BD" w14:textId="77777777" w:rsidTr="00E53DF4">
        <w:tc>
          <w:tcPr>
            <w:tcW w:w="6048" w:type="dxa"/>
          </w:tcPr>
          <w:p w14:paraId="72BB6347" w14:textId="77777777" w:rsidR="00E53DF4" w:rsidRPr="00CA6AE8" w:rsidRDefault="00704432" w:rsidP="00704432">
            <w:pPr>
              <w:spacing w:after="0" w:line="240" w:lineRule="auto"/>
              <w:rPr>
                <w:rFonts w:ascii="Times New Roman" w:hAnsi="Times New Roman"/>
                <w:sz w:val="24"/>
                <w:szCs w:val="24"/>
              </w:rPr>
            </w:pPr>
            <w:r>
              <w:rPr>
                <w:rFonts w:ascii="Times New Roman" w:hAnsi="Times New Roman"/>
                <w:sz w:val="24"/>
                <w:szCs w:val="24"/>
              </w:rPr>
              <w:t>Students will work in groups and compl</w:t>
            </w:r>
            <w:r w:rsidR="006074F6">
              <w:rPr>
                <w:rFonts w:ascii="Times New Roman" w:hAnsi="Times New Roman"/>
                <w:sz w:val="24"/>
                <w:szCs w:val="24"/>
              </w:rPr>
              <w:t>ete the handout of key concepts about racial democracy</w:t>
            </w:r>
            <w:r>
              <w:rPr>
                <w:rFonts w:ascii="Times New Roman" w:hAnsi="Times New Roman"/>
                <w:sz w:val="24"/>
                <w:szCs w:val="24"/>
              </w:rPr>
              <w:t xml:space="preserve"> in Brazil.</w:t>
            </w:r>
            <w:r w:rsidR="00E53DF4" w:rsidRPr="00CA6AE8">
              <w:rPr>
                <w:rFonts w:ascii="Times New Roman" w:hAnsi="Times New Roman"/>
                <w:sz w:val="24"/>
                <w:szCs w:val="24"/>
              </w:rPr>
              <w:t xml:space="preserve"> </w:t>
            </w:r>
          </w:p>
        </w:tc>
        <w:tc>
          <w:tcPr>
            <w:tcW w:w="3528" w:type="dxa"/>
          </w:tcPr>
          <w:p w14:paraId="19DC9B26" w14:textId="77777777" w:rsidR="00E53DF4" w:rsidRDefault="00E53DF4" w:rsidP="00E53DF4">
            <w:pPr>
              <w:spacing w:after="0" w:line="240" w:lineRule="auto"/>
              <w:rPr>
                <w:rFonts w:ascii="Times New Roman" w:hAnsi="Times New Roman"/>
                <w:sz w:val="24"/>
                <w:szCs w:val="24"/>
                <w:u w:val="single"/>
              </w:rPr>
            </w:pPr>
            <w:r w:rsidRPr="00B70195">
              <w:rPr>
                <w:rFonts w:ascii="Times New Roman" w:hAnsi="Times New Roman"/>
                <w:sz w:val="24"/>
                <w:szCs w:val="24"/>
                <w:u w:val="single"/>
              </w:rPr>
              <w:t>Materials</w:t>
            </w:r>
            <w:r w:rsidRPr="00CA6AE8">
              <w:rPr>
                <w:rFonts w:ascii="Times New Roman" w:hAnsi="Times New Roman"/>
                <w:sz w:val="24"/>
                <w:szCs w:val="24"/>
              </w:rPr>
              <w:t>: computers; projector; speakers</w:t>
            </w:r>
            <w:r w:rsidR="00E13CF6">
              <w:rPr>
                <w:rFonts w:ascii="Times New Roman" w:hAnsi="Times New Roman"/>
                <w:sz w:val="24"/>
                <w:szCs w:val="24"/>
              </w:rPr>
              <w:t>; handout #2.</w:t>
            </w:r>
          </w:p>
          <w:p w14:paraId="3F38BA20" w14:textId="77777777" w:rsidR="00E53DF4" w:rsidRPr="001D583F" w:rsidRDefault="00E53DF4" w:rsidP="001D583F">
            <w:pPr>
              <w:spacing w:after="0" w:line="240" w:lineRule="auto"/>
              <w:rPr>
                <w:rFonts w:ascii="Times New Roman" w:hAnsi="Times New Roman"/>
                <w:sz w:val="24"/>
                <w:szCs w:val="24"/>
                <w:u w:val="single"/>
              </w:rPr>
            </w:pPr>
          </w:p>
        </w:tc>
      </w:tr>
      <w:tr w:rsidR="00E53DF4" w:rsidRPr="00F36098" w14:paraId="57B970E5" w14:textId="77777777" w:rsidTr="00E53DF4">
        <w:tc>
          <w:tcPr>
            <w:tcW w:w="9576" w:type="dxa"/>
            <w:gridSpan w:val="2"/>
            <w:shd w:val="clear" w:color="auto" w:fill="00FFFF"/>
          </w:tcPr>
          <w:p w14:paraId="599F84E0" w14:textId="77777777" w:rsidR="00E53DF4" w:rsidRPr="00F36098" w:rsidRDefault="00E53DF4" w:rsidP="00E53DF4">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E53DF4" w:rsidRPr="00F36098" w14:paraId="77DDFF87" w14:textId="77777777" w:rsidTr="00E53DF4">
        <w:tc>
          <w:tcPr>
            <w:tcW w:w="6048" w:type="dxa"/>
            <w:shd w:val="clear" w:color="auto" w:fill="D9D9D9"/>
          </w:tcPr>
          <w:p w14:paraId="002CF423" w14:textId="77777777" w:rsidR="00E53DF4" w:rsidRPr="00F36098" w:rsidRDefault="00E53DF4" w:rsidP="00E53DF4">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3528" w:type="dxa"/>
            <w:shd w:val="clear" w:color="auto" w:fill="D9D9D9"/>
          </w:tcPr>
          <w:p w14:paraId="579E8841" w14:textId="77777777" w:rsidR="00E53DF4" w:rsidRPr="00F36098" w:rsidRDefault="00E53DF4" w:rsidP="00E53DF4">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E53DF4" w:rsidRPr="00F36098" w14:paraId="51D073F2" w14:textId="77777777" w:rsidTr="00E53DF4">
        <w:tc>
          <w:tcPr>
            <w:tcW w:w="6048" w:type="dxa"/>
          </w:tcPr>
          <w:p w14:paraId="1AA0C512" w14:textId="77777777" w:rsidR="00E53DF4" w:rsidRPr="00F36098" w:rsidRDefault="00E53DF4" w:rsidP="00E53DF4">
            <w:pPr>
              <w:spacing w:after="0" w:line="240" w:lineRule="auto"/>
              <w:rPr>
                <w:rFonts w:ascii="Times New Roman" w:hAnsi="Times New Roman"/>
                <w:sz w:val="24"/>
                <w:szCs w:val="24"/>
              </w:rPr>
            </w:pPr>
            <w:r>
              <w:rPr>
                <w:rFonts w:ascii="Times New Roman" w:hAnsi="Times New Roman"/>
                <w:sz w:val="24"/>
                <w:szCs w:val="24"/>
              </w:rPr>
              <w:t>Students will evaluate each other according to attached rubric.</w:t>
            </w:r>
          </w:p>
        </w:tc>
        <w:tc>
          <w:tcPr>
            <w:tcW w:w="3528" w:type="dxa"/>
          </w:tcPr>
          <w:p w14:paraId="24B51417" w14:textId="77777777" w:rsidR="00E53DF4" w:rsidRPr="001D583F" w:rsidRDefault="00E53DF4" w:rsidP="00E53DF4">
            <w:pPr>
              <w:spacing w:after="0" w:line="240" w:lineRule="auto"/>
              <w:rPr>
                <w:rFonts w:ascii="Times New Roman" w:hAnsi="Times New Roman"/>
                <w:sz w:val="24"/>
                <w:szCs w:val="24"/>
              </w:rPr>
            </w:pPr>
            <w:r>
              <w:rPr>
                <w:rFonts w:ascii="Times New Roman" w:hAnsi="Times New Roman"/>
                <w:sz w:val="24"/>
                <w:szCs w:val="24"/>
                <w:u w:val="single"/>
              </w:rPr>
              <w:t>Assignment</w:t>
            </w:r>
            <w:r w:rsidR="00E13CF6">
              <w:rPr>
                <w:rFonts w:ascii="Times New Roman" w:hAnsi="Times New Roman"/>
                <w:sz w:val="24"/>
                <w:szCs w:val="24"/>
                <w:u w:val="single"/>
              </w:rPr>
              <w:t>:</w:t>
            </w:r>
            <w:r>
              <w:rPr>
                <w:rFonts w:ascii="Times New Roman" w:hAnsi="Times New Roman"/>
                <w:sz w:val="24"/>
                <w:szCs w:val="24"/>
              </w:rPr>
              <w:t xml:space="preserve"> </w:t>
            </w:r>
            <w:r w:rsidR="00E13CF6">
              <w:rPr>
                <w:rFonts w:ascii="Times New Roman" w:hAnsi="Times New Roman"/>
                <w:sz w:val="24"/>
                <w:szCs w:val="24"/>
              </w:rPr>
              <w:t xml:space="preserve"> </w:t>
            </w:r>
            <w:r w:rsidR="00E93F5F">
              <w:rPr>
                <w:rFonts w:ascii="Times New Roman" w:hAnsi="Times New Roman"/>
                <w:sz w:val="24"/>
                <w:szCs w:val="24"/>
              </w:rPr>
              <w:t>Rubric #2 (see attached rubric)</w:t>
            </w:r>
          </w:p>
        </w:tc>
      </w:tr>
    </w:tbl>
    <w:p w14:paraId="7F51C005" w14:textId="77777777" w:rsidR="00D4517A" w:rsidRDefault="00D4517A" w:rsidP="001D583F"/>
    <w:p w14:paraId="36A6BD5A" w14:textId="12317AE5" w:rsidR="00E13CF6" w:rsidRDefault="00E13CF6" w:rsidP="00D4517A">
      <w:pPr>
        <w:jc w:val="center"/>
      </w:pPr>
      <w:r>
        <w:t>Map #2</w:t>
      </w:r>
    </w:p>
    <w:p w14:paraId="35BB0022" w14:textId="0B95F054" w:rsidR="00E13CF6" w:rsidRDefault="00D4517A" w:rsidP="001D583F">
      <w:r>
        <w:t xml:space="preserve">         </w:t>
      </w:r>
      <w:r w:rsidR="00E13CF6">
        <w:t xml:space="preserve">                                                                             </w:t>
      </w:r>
      <w:r w:rsidR="00E13CF6">
        <w:rPr>
          <w:noProof/>
        </w:rPr>
        <w:drawing>
          <wp:inline distT="0" distB="0" distL="0" distR="0" wp14:anchorId="499F9DB0" wp14:editId="0B715224">
            <wp:extent cx="5943600" cy="3959860"/>
            <wp:effectExtent l="0" t="0" r="0" b="2540"/>
            <wp:docPr id="8" name="Picture 8" descr="Macintosh HD:Users:williambowles:Desktop:U D Brazil Docs:Western Hemispher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illiambowles:Desktop:U D Brazil Docs:Western Hemisphere 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6200FB68" w14:textId="77777777" w:rsidR="00E93F5F" w:rsidRDefault="00E93F5F" w:rsidP="00B66EEF">
      <w:pPr>
        <w:jc w:val="center"/>
      </w:pPr>
      <w:r>
        <w:t>Handout #2</w:t>
      </w:r>
    </w:p>
    <w:p w14:paraId="1EC4C2E7" w14:textId="77777777" w:rsidR="00E93F5F" w:rsidRPr="00D4517A" w:rsidRDefault="00E93F5F">
      <w:pPr>
        <w:rPr>
          <w:b/>
        </w:rPr>
      </w:pPr>
      <w:r w:rsidRPr="00D4517A">
        <w:rPr>
          <w:b/>
        </w:rPr>
        <w:t>Discussion questions:</w:t>
      </w:r>
    </w:p>
    <w:p w14:paraId="2A733A17" w14:textId="2ACD1E9D" w:rsidR="00E93F5F" w:rsidRDefault="00D4517A" w:rsidP="00D4517A">
      <w:pPr>
        <w:spacing w:after="0" w:line="240" w:lineRule="auto"/>
      </w:pPr>
      <w:r>
        <w:t xml:space="preserve">1. </w:t>
      </w:r>
      <w:r w:rsidR="00E93F5F">
        <w:t>Describe what is meant by “racial democracy.”</w:t>
      </w:r>
    </w:p>
    <w:p w14:paraId="1125DEF9" w14:textId="77777777" w:rsidR="00D4517A" w:rsidRDefault="00D4517A" w:rsidP="00D4517A">
      <w:pPr>
        <w:spacing w:after="0" w:line="240" w:lineRule="auto"/>
      </w:pPr>
    </w:p>
    <w:p w14:paraId="052591C6" w14:textId="1A1C242F" w:rsidR="00E93F5F" w:rsidRDefault="00D4517A" w:rsidP="00D4517A">
      <w:pPr>
        <w:spacing w:after="0" w:line="240" w:lineRule="auto"/>
      </w:pPr>
      <w:r>
        <w:t xml:space="preserve">2. </w:t>
      </w:r>
      <w:r w:rsidR="00E93F5F">
        <w:t>Who is Carmen Miranda, and who is Pele, and why are they so widely known?  How have they contributed to the idea of “racial democracy?”</w:t>
      </w:r>
    </w:p>
    <w:p w14:paraId="393B7C95" w14:textId="77777777" w:rsidR="00D4517A" w:rsidRDefault="00D4517A" w:rsidP="00D4517A">
      <w:pPr>
        <w:spacing w:after="0" w:line="240" w:lineRule="auto"/>
      </w:pPr>
    </w:p>
    <w:p w14:paraId="3A4076C8" w14:textId="44A4ECED" w:rsidR="00E93F5F" w:rsidRDefault="00D4517A" w:rsidP="00D4517A">
      <w:pPr>
        <w:spacing w:after="0" w:line="240" w:lineRule="auto"/>
      </w:pPr>
      <w:r>
        <w:t xml:space="preserve">3. </w:t>
      </w:r>
      <w:r w:rsidR="00E93F5F">
        <w:t>Name one large indigenous group living in Brazil when the Portuguese arrived.</w:t>
      </w:r>
    </w:p>
    <w:p w14:paraId="56199BD0" w14:textId="77777777" w:rsidR="00E93F5F" w:rsidRDefault="00E93F5F" w:rsidP="00B66EEF"/>
    <w:p w14:paraId="01CA9E53" w14:textId="55289A09" w:rsidR="00770B1B" w:rsidRDefault="00D4517A" w:rsidP="00D4517A">
      <w:pPr>
        <w:spacing w:after="0" w:line="240" w:lineRule="auto"/>
      </w:pPr>
      <w:r>
        <w:t xml:space="preserve">4. </w:t>
      </w:r>
      <w:r w:rsidR="00E93F5F">
        <w:t>Describe the importance of football (soccer) in Brazilian society and its racial dimensions.</w:t>
      </w:r>
    </w:p>
    <w:p w14:paraId="32D15FDF" w14:textId="77777777" w:rsidR="00770B1B" w:rsidRDefault="00770B1B" w:rsidP="00D4517A">
      <w:pPr>
        <w:spacing w:after="0" w:line="240" w:lineRule="auto"/>
      </w:pPr>
    </w:p>
    <w:p w14:paraId="2557B01A" w14:textId="00352296" w:rsidR="00770B1B" w:rsidRDefault="00770B1B" w:rsidP="00770B1B">
      <w:pPr>
        <w:spacing w:after="0" w:line="240" w:lineRule="auto"/>
        <w:jc w:val="center"/>
      </w:pPr>
      <w:r>
        <w:t>Rubric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883"/>
        <w:gridCol w:w="1949"/>
        <w:gridCol w:w="1863"/>
        <w:gridCol w:w="1930"/>
      </w:tblGrid>
      <w:tr w:rsidR="00770B1B" w:rsidRPr="00506B9E" w14:paraId="07973EAA" w14:textId="77777777" w:rsidTr="003C1907">
        <w:tc>
          <w:tcPr>
            <w:tcW w:w="1951" w:type="dxa"/>
          </w:tcPr>
          <w:p w14:paraId="117C7DB5" w14:textId="77777777" w:rsidR="00770B1B" w:rsidRPr="00506B9E" w:rsidRDefault="00770B1B" w:rsidP="00770B1B">
            <w:pPr>
              <w:pStyle w:val="Default"/>
              <w:jc w:val="center"/>
              <w:rPr>
                <w:sz w:val="20"/>
                <w:szCs w:val="20"/>
              </w:rPr>
            </w:pPr>
            <w:r w:rsidRPr="00506B9E">
              <w:rPr>
                <w:b/>
                <w:bCs/>
                <w:sz w:val="20"/>
                <w:szCs w:val="20"/>
              </w:rPr>
              <w:t>Elements</w:t>
            </w:r>
          </w:p>
        </w:tc>
        <w:tc>
          <w:tcPr>
            <w:tcW w:w="1883" w:type="dxa"/>
          </w:tcPr>
          <w:p w14:paraId="6FEF387B" w14:textId="77777777" w:rsidR="00770B1B" w:rsidRPr="00506B9E" w:rsidRDefault="00770B1B" w:rsidP="00770B1B">
            <w:pPr>
              <w:pStyle w:val="Default"/>
              <w:jc w:val="center"/>
              <w:rPr>
                <w:sz w:val="20"/>
                <w:szCs w:val="20"/>
              </w:rPr>
            </w:pPr>
            <w:r w:rsidRPr="00506B9E">
              <w:rPr>
                <w:b/>
                <w:bCs/>
                <w:sz w:val="20"/>
                <w:szCs w:val="20"/>
              </w:rPr>
              <w:t>Distinguished (3)</w:t>
            </w:r>
          </w:p>
        </w:tc>
        <w:tc>
          <w:tcPr>
            <w:tcW w:w="1949" w:type="dxa"/>
          </w:tcPr>
          <w:p w14:paraId="4756C9F0" w14:textId="77777777" w:rsidR="00770B1B" w:rsidRPr="00506B9E" w:rsidRDefault="00770B1B" w:rsidP="00770B1B">
            <w:pPr>
              <w:pStyle w:val="Default"/>
              <w:jc w:val="center"/>
              <w:rPr>
                <w:sz w:val="20"/>
                <w:szCs w:val="20"/>
              </w:rPr>
            </w:pPr>
            <w:r w:rsidRPr="00506B9E">
              <w:rPr>
                <w:b/>
                <w:bCs/>
                <w:sz w:val="20"/>
                <w:szCs w:val="20"/>
              </w:rPr>
              <w:t>Proficient (2)</w:t>
            </w:r>
          </w:p>
        </w:tc>
        <w:tc>
          <w:tcPr>
            <w:tcW w:w="1863" w:type="dxa"/>
          </w:tcPr>
          <w:p w14:paraId="678DE6F5" w14:textId="77777777" w:rsidR="00770B1B" w:rsidRPr="00506B9E" w:rsidRDefault="00770B1B" w:rsidP="00770B1B">
            <w:pPr>
              <w:pStyle w:val="Default"/>
              <w:jc w:val="center"/>
              <w:rPr>
                <w:sz w:val="20"/>
                <w:szCs w:val="20"/>
              </w:rPr>
            </w:pPr>
            <w:r w:rsidRPr="00506B9E">
              <w:rPr>
                <w:b/>
                <w:bCs/>
                <w:sz w:val="20"/>
                <w:szCs w:val="20"/>
              </w:rPr>
              <w:t>Basic (1)</w:t>
            </w:r>
          </w:p>
        </w:tc>
        <w:tc>
          <w:tcPr>
            <w:tcW w:w="1930" w:type="dxa"/>
          </w:tcPr>
          <w:p w14:paraId="49E23EFD" w14:textId="77777777" w:rsidR="00770B1B" w:rsidRPr="00506B9E" w:rsidRDefault="00770B1B" w:rsidP="00770B1B">
            <w:pPr>
              <w:pStyle w:val="Default"/>
              <w:jc w:val="center"/>
              <w:rPr>
                <w:sz w:val="20"/>
                <w:szCs w:val="20"/>
              </w:rPr>
            </w:pPr>
            <w:r w:rsidRPr="00506B9E">
              <w:rPr>
                <w:b/>
                <w:bCs/>
                <w:sz w:val="20"/>
                <w:szCs w:val="20"/>
              </w:rPr>
              <w:t>Unsatisfactory (0)</w:t>
            </w:r>
          </w:p>
        </w:tc>
      </w:tr>
      <w:tr w:rsidR="00770B1B" w:rsidRPr="00506B9E" w14:paraId="227F5DD8" w14:textId="77777777" w:rsidTr="003C1907">
        <w:tc>
          <w:tcPr>
            <w:tcW w:w="1951" w:type="dxa"/>
          </w:tcPr>
          <w:p w14:paraId="504BAF90" w14:textId="20EBD3E3" w:rsidR="00770B1B" w:rsidRDefault="00770B1B" w:rsidP="00770B1B">
            <w:pPr>
              <w:pStyle w:val="Default"/>
              <w:jc w:val="center"/>
              <w:rPr>
                <w:b/>
                <w:sz w:val="20"/>
                <w:szCs w:val="20"/>
              </w:rPr>
            </w:pPr>
            <w:r>
              <w:rPr>
                <w:b/>
                <w:sz w:val="20"/>
                <w:szCs w:val="20"/>
              </w:rPr>
              <w:t>Quality of definition of racial democracy:</w:t>
            </w:r>
          </w:p>
          <w:p w14:paraId="029AFCCF" w14:textId="1591469D" w:rsidR="00770B1B" w:rsidRPr="00506B9E" w:rsidRDefault="004F36F5" w:rsidP="00770B1B">
            <w:pPr>
              <w:pStyle w:val="Default"/>
              <w:jc w:val="center"/>
              <w:rPr>
                <w:b/>
                <w:sz w:val="20"/>
                <w:szCs w:val="20"/>
              </w:rPr>
            </w:pPr>
            <w:r>
              <w:rPr>
                <w:b/>
                <w:sz w:val="20"/>
                <w:szCs w:val="20"/>
              </w:rPr>
              <w:t>clarity, organization, t</w:t>
            </w:r>
            <w:r w:rsidR="00770B1B">
              <w:rPr>
                <w:b/>
                <w:sz w:val="20"/>
                <w:szCs w:val="20"/>
              </w:rPr>
              <w:t>horoughness</w:t>
            </w:r>
          </w:p>
        </w:tc>
        <w:tc>
          <w:tcPr>
            <w:tcW w:w="1883" w:type="dxa"/>
          </w:tcPr>
          <w:p w14:paraId="0EE14E58" w14:textId="496305E4" w:rsidR="00770B1B" w:rsidRPr="00506B9E" w:rsidRDefault="00770B1B" w:rsidP="00770B1B">
            <w:pPr>
              <w:pStyle w:val="Default"/>
              <w:rPr>
                <w:sz w:val="20"/>
                <w:szCs w:val="20"/>
              </w:rPr>
            </w:pPr>
            <w:r>
              <w:rPr>
                <w:sz w:val="20"/>
                <w:szCs w:val="20"/>
              </w:rPr>
              <w:t>Demonstrates understanding of the contrast between the ideal of democracy and the reality of inequality in Brazil.</w:t>
            </w:r>
          </w:p>
        </w:tc>
        <w:tc>
          <w:tcPr>
            <w:tcW w:w="1949" w:type="dxa"/>
          </w:tcPr>
          <w:p w14:paraId="748741D6" w14:textId="5587E3DB" w:rsidR="00770B1B" w:rsidRPr="00506B9E" w:rsidRDefault="00770B1B" w:rsidP="00770B1B">
            <w:pPr>
              <w:pStyle w:val="Default"/>
              <w:rPr>
                <w:sz w:val="20"/>
                <w:szCs w:val="20"/>
              </w:rPr>
            </w:pPr>
            <w:r>
              <w:rPr>
                <w:sz w:val="20"/>
                <w:szCs w:val="20"/>
              </w:rPr>
              <w:t>Partially complete geographical and/or demographic understanding of the key concept.</w:t>
            </w:r>
          </w:p>
        </w:tc>
        <w:tc>
          <w:tcPr>
            <w:tcW w:w="1863" w:type="dxa"/>
          </w:tcPr>
          <w:p w14:paraId="03F5A49C" w14:textId="13C93E07" w:rsidR="00770B1B" w:rsidRPr="00506B9E" w:rsidRDefault="00770B1B" w:rsidP="003C1907">
            <w:pPr>
              <w:pStyle w:val="Default"/>
              <w:rPr>
                <w:sz w:val="20"/>
                <w:szCs w:val="20"/>
              </w:rPr>
            </w:pPr>
            <w:r>
              <w:rPr>
                <w:sz w:val="20"/>
                <w:szCs w:val="20"/>
              </w:rPr>
              <w:t xml:space="preserve">Incomplete geographical </w:t>
            </w:r>
            <w:r w:rsidR="003C1907">
              <w:rPr>
                <w:sz w:val="20"/>
                <w:szCs w:val="20"/>
              </w:rPr>
              <w:t>and/or demographic understanding of concept. Lacks understanding of the word “democracy.”</w:t>
            </w:r>
          </w:p>
        </w:tc>
        <w:tc>
          <w:tcPr>
            <w:tcW w:w="1930" w:type="dxa"/>
          </w:tcPr>
          <w:p w14:paraId="01B89D83" w14:textId="0E6C2F7F" w:rsidR="00770B1B" w:rsidRPr="00506B9E" w:rsidRDefault="003C1907" w:rsidP="003C1907">
            <w:pPr>
              <w:pStyle w:val="Default"/>
              <w:rPr>
                <w:sz w:val="20"/>
                <w:szCs w:val="20"/>
              </w:rPr>
            </w:pPr>
            <w:r>
              <w:rPr>
                <w:sz w:val="20"/>
                <w:szCs w:val="20"/>
              </w:rPr>
              <w:t>Inaccurate geographical, demographic or conceptual understanding of racial democracy.</w:t>
            </w:r>
          </w:p>
        </w:tc>
      </w:tr>
      <w:tr w:rsidR="00770B1B" w:rsidRPr="00506B9E" w14:paraId="2F5D594F" w14:textId="77777777" w:rsidTr="003C1907">
        <w:tc>
          <w:tcPr>
            <w:tcW w:w="1951" w:type="dxa"/>
          </w:tcPr>
          <w:p w14:paraId="2D23CE8E" w14:textId="272A9874" w:rsidR="00770B1B" w:rsidRPr="00506B9E" w:rsidRDefault="00770B1B" w:rsidP="00770B1B">
            <w:pPr>
              <w:pStyle w:val="Default"/>
              <w:jc w:val="center"/>
              <w:rPr>
                <w:b/>
                <w:sz w:val="20"/>
                <w:szCs w:val="20"/>
              </w:rPr>
            </w:pPr>
            <w:r>
              <w:rPr>
                <w:b/>
                <w:sz w:val="20"/>
                <w:szCs w:val="20"/>
              </w:rPr>
              <w:t>Understanding of facts of inequality in Brazil.</w:t>
            </w:r>
          </w:p>
        </w:tc>
        <w:tc>
          <w:tcPr>
            <w:tcW w:w="1883" w:type="dxa"/>
          </w:tcPr>
          <w:p w14:paraId="51B7E19F" w14:textId="5D045C03" w:rsidR="00770B1B" w:rsidRPr="00506B9E" w:rsidRDefault="003C1907" w:rsidP="00770B1B">
            <w:pPr>
              <w:pStyle w:val="Default"/>
              <w:rPr>
                <w:sz w:val="20"/>
                <w:szCs w:val="20"/>
              </w:rPr>
            </w:pPr>
            <w:r>
              <w:rPr>
                <w:sz w:val="20"/>
                <w:szCs w:val="20"/>
              </w:rPr>
              <w:t>Able to name facts of demographic and economic disparity between Afro-Brazilians and white Brazilians.</w:t>
            </w:r>
          </w:p>
        </w:tc>
        <w:tc>
          <w:tcPr>
            <w:tcW w:w="1949" w:type="dxa"/>
          </w:tcPr>
          <w:p w14:paraId="165767E8" w14:textId="2E52B64F" w:rsidR="00770B1B" w:rsidRPr="00506B9E" w:rsidRDefault="003C1907" w:rsidP="00770B1B">
            <w:pPr>
              <w:pStyle w:val="Default"/>
              <w:rPr>
                <w:sz w:val="20"/>
                <w:szCs w:val="20"/>
              </w:rPr>
            </w:pPr>
            <w:r>
              <w:rPr>
                <w:sz w:val="20"/>
                <w:szCs w:val="20"/>
              </w:rPr>
              <w:t>Demonstrates partial understanding of demographic and economic disparity between Afro-Brazilians and white Brazilians.</w:t>
            </w:r>
          </w:p>
        </w:tc>
        <w:tc>
          <w:tcPr>
            <w:tcW w:w="1863" w:type="dxa"/>
          </w:tcPr>
          <w:p w14:paraId="3239EC46" w14:textId="3C497E3E" w:rsidR="00770B1B" w:rsidRPr="00506B9E" w:rsidRDefault="003C1907" w:rsidP="00770B1B">
            <w:pPr>
              <w:pStyle w:val="Default"/>
              <w:rPr>
                <w:sz w:val="20"/>
                <w:szCs w:val="20"/>
              </w:rPr>
            </w:pPr>
            <w:r>
              <w:rPr>
                <w:sz w:val="20"/>
                <w:szCs w:val="20"/>
              </w:rPr>
              <w:t>Demonstrates partial understanding of demographic and economic disparity between Afro-Brazilians and white Brazilians.</w:t>
            </w:r>
          </w:p>
        </w:tc>
        <w:tc>
          <w:tcPr>
            <w:tcW w:w="1930" w:type="dxa"/>
          </w:tcPr>
          <w:p w14:paraId="732A0DB9" w14:textId="553D8333" w:rsidR="00770B1B" w:rsidRPr="00506B9E" w:rsidRDefault="00770B1B" w:rsidP="003C1907">
            <w:pPr>
              <w:pStyle w:val="Default"/>
              <w:rPr>
                <w:sz w:val="20"/>
                <w:szCs w:val="20"/>
              </w:rPr>
            </w:pPr>
            <w:r>
              <w:rPr>
                <w:sz w:val="20"/>
                <w:szCs w:val="20"/>
              </w:rPr>
              <w:t xml:space="preserve">Does not demonstrate knowledge </w:t>
            </w:r>
            <w:r w:rsidR="003C1907">
              <w:rPr>
                <w:sz w:val="20"/>
                <w:szCs w:val="20"/>
              </w:rPr>
              <w:t>of inequality in Brazil.</w:t>
            </w:r>
          </w:p>
        </w:tc>
      </w:tr>
    </w:tbl>
    <w:p w14:paraId="46C149B3" w14:textId="77777777" w:rsidR="00770B1B" w:rsidRDefault="00770B1B" w:rsidP="00D4517A">
      <w:pPr>
        <w:spacing w:after="0" w:line="240" w:lineRule="auto"/>
      </w:pPr>
    </w:p>
    <w:p w14:paraId="300B90DD" w14:textId="77777777" w:rsidR="00770B1B" w:rsidRDefault="00770B1B" w:rsidP="00D4517A">
      <w:pPr>
        <w:spacing w:after="0" w:line="240" w:lineRule="auto"/>
      </w:pPr>
    </w:p>
    <w:p w14:paraId="2D24B9C4" w14:textId="77777777" w:rsidR="00E93F5F" w:rsidRDefault="00E93F5F" w:rsidP="001D583F"/>
    <w:p w14:paraId="74F76E1D" w14:textId="77777777" w:rsidR="00BA4B00" w:rsidRPr="00AE284A" w:rsidRDefault="00BA4B00" w:rsidP="001D583F">
      <w:pPr>
        <w:tabs>
          <w:tab w:val="left" w:pos="2940"/>
        </w:tabs>
        <w:rPr>
          <w:rFonts w:ascii="Times New Roman" w:hAnsi="Times New Roman"/>
          <w:sz w:val="24"/>
          <w:szCs w:val="24"/>
        </w:rPr>
      </w:pPr>
      <w:r w:rsidRPr="00AE284A">
        <w:rPr>
          <w:rFonts w:ascii="Times New Roman" w:hAnsi="Times New Roman"/>
          <w:sz w:val="24"/>
          <w:szCs w:val="24"/>
        </w:rPr>
        <w:t>Lesson Design</w:t>
      </w:r>
      <w:r>
        <w:rPr>
          <w:rFonts w:ascii="Times New Roman" w:hAnsi="Times New Roman"/>
          <w:sz w:val="24"/>
          <w:szCs w:val="24"/>
        </w:rPr>
        <w:t xml:space="preserve"> Format</w:t>
      </w:r>
      <w:r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8"/>
        <w:gridCol w:w="3528"/>
      </w:tblGrid>
      <w:tr w:rsidR="00BA4B00" w:rsidRPr="00F36098" w14:paraId="17D37C7B" w14:textId="77777777" w:rsidTr="00BA4B00">
        <w:trPr>
          <w:trHeight w:val="377"/>
        </w:trPr>
        <w:tc>
          <w:tcPr>
            <w:tcW w:w="9576" w:type="dxa"/>
            <w:gridSpan w:val="2"/>
            <w:shd w:val="clear" w:color="auto" w:fill="00FF99"/>
          </w:tcPr>
          <w:p w14:paraId="53484D8A"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Lesson Number and Title: </w:t>
            </w:r>
            <w:r>
              <w:rPr>
                <w:rFonts w:ascii="Times New Roman" w:hAnsi="Times New Roman"/>
                <w:b/>
                <w:sz w:val="24"/>
                <w:szCs w:val="24"/>
              </w:rPr>
              <w:t>3. African Diaspora to Brazil</w:t>
            </w:r>
          </w:p>
        </w:tc>
      </w:tr>
      <w:tr w:rsidR="00BA4B00" w:rsidRPr="00F36098" w14:paraId="6F62D3EF" w14:textId="77777777" w:rsidTr="00BA4B00">
        <w:tc>
          <w:tcPr>
            <w:tcW w:w="9576" w:type="dxa"/>
            <w:gridSpan w:val="2"/>
            <w:shd w:val="clear" w:color="auto" w:fill="FFCC99"/>
          </w:tcPr>
          <w:p w14:paraId="275B29E4" w14:textId="77777777" w:rsidR="00BA4B00" w:rsidRPr="00F36098" w:rsidRDefault="00BA4B00" w:rsidP="001D583F">
            <w:pPr>
              <w:shd w:val="clear" w:color="auto" w:fill="FFCC99"/>
              <w:spacing w:after="0" w:line="240" w:lineRule="auto"/>
              <w:rPr>
                <w:rFonts w:ascii="Times New Roman" w:hAnsi="Times New Roman"/>
                <w:b/>
                <w:sz w:val="24"/>
                <w:szCs w:val="24"/>
              </w:rPr>
            </w:pPr>
            <w:r w:rsidRPr="00F36098">
              <w:rPr>
                <w:rFonts w:ascii="Times New Roman" w:hAnsi="Times New Roman"/>
                <w:b/>
                <w:sz w:val="24"/>
                <w:szCs w:val="24"/>
              </w:rPr>
              <w:t xml:space="preserve">Lesson Description: </w:t>
            </w:r>
            <w:r>
              <w:rPr>
                <w:rFonts w:ascii="Times New Roman" w:hAnsi="Times New Roman"/>
                <w:b/>
                <w:sz w:val="24"/>
                <w:szCs w:val="24"/>
              </w:rPr>
              <w:t>Compare and Contrast Slavery in Brazil and in the United States</w:t>
            </w:r>
          </w:p>
        </w:tc>
      </w:tr>
      <w:tr w:rsidR="00BA4B00" w:rsidRPr="00F36098" w14:paraId="12D24ED9" w14:textId="77777777" w:rsidTr="00BA4B00">
        <w:trPr>
          <w:trHeight w:val="782"/>
        </w:trPr>
        <w:tc>
          <w:tcPr>
            <w:tcW w:w="9576" w:type="dxa"/>
            <w:gridSpan w:val="2"/>
            <w:shd w:val="clear" w:color="auto" w:fill="auto"/>
          </w:tcPr>
          <w:p w14:paraId="3D697C4C" w14:textId="77777777" w:rsidR="00BA4B00" w:rsidRPr="00F36098" w:rsidRDefault="00BA4B00" w:rsidP="001D583F">
            <w:pPr>
              <w:spacing w:after="0" w:line="240" w:lineRule="auto"/>
              <w:rPr>
                <w:rFonts w:ascii="Times New Roman" w:hAnsi="Times New Roman"/>
                <w:sz w:val="24"/>
                <w:szCs w:val="24"/>
              </w:rPr>
            </w:pPr>
            <w:r w:rsidRPr="00F36098">
              <w:rPr>
                <w:rFonts w:ascii="Times New Roman" w:hAnsi="Times New Roman"/>
                <w:b/>
                <w:sz w:val="24"/>
                <w:szCs w:val="24"/>
              </w:rPr>
              <w:t>Learning Outcomes:</w:t>
            </w:r>
            <w:r>
              <w:rPr>
                <w:rFonts w:ascii="Times New Roman" w:hAnsi="Times New Roman"/>
                <w:b/>
                <w:sz w:val="24"/>
                <w:szCs w:val="24"/>
              </w:rPr>
              <w:t xml:space="preserve"> Outline and interpret key causes for differences in Slavery in Brazil and the United States</w:t>
            </w:r>
            <w:r w:rsidRPr="00F36098">
              <w:rPr>
                <w:rFonts w:ascii="Times New Roman" w:hAnsi="Times New Roman"/>
                <w:b/>
                <w:sz w:val="24"/>
                <w:szCs w:val="24"/>
              </w:rPr>
              <w:t xml:space="preserve"> </w:t>
            </w:r>
          </w:p>
        </w:tc>
      </w:tr>
      <w:tr w:rsidR="00BA4B00" w:rsidRPr="00F36098" w14:paraId="6CC4E74B" w14:textId="77777777" w:rsidTr="00BA4B00">
        <w:tc>
          <w:tcPr>
            <w:tcW w:w="9576" w:type="dxa"/>
            <w:gridSpan w:val="2"/>
            <w:shd w:val="clear" w:color="auto" w:fill="00FFFF"/>
          </w:tcPr>
          <w:p w14:paraId="29278924"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BA4B00" w:rsidRPr="00F36098" w14:paraId="33E739BC" w14:textId="77777777" w:rsidTr="00BA4B00">
        <w:tc>
          <w:tcPr>
            <w:tcW w:w="6048" w:type="dxa"/>
            <w:shd w:val="clear" w:color="auto" w:fill="D9D9D9"/>
          </w:tcPr>
          <w:p w14:paraId="58EA1172"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26AC1D27"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025F9F32" w14:textId="77777777" w:rsidTr="00BA4B00">
        <w:tc>
          <w:tcPr>
            <w:tcW w:w="6048" w:type="dxa"/>
          </w:tcPr>
          <w:p w14:paraId="489EAF99" w14:textId="77777777" w:rsidR="00BA4B00" w:rsidRPr="00F36098" w:rsidRDefault="00BA4B00" w:rsidP="00BA4B00">
            <w:pPr>
              <w:spacing w:after="0" w:line="240" w:lineRule="auto"/>
              <w:rPr>
                <w:rFonts w:ascii="Times New Roman" w:hAnsi="Times New Roman"/>
                <w:sz w:val="24"/>
                <w:szCs w:val="24"/>
              </w:rPr>
            </w:pPr>
            <w:r>
              <w:rPr>
                <w:rFonts w:ascii="Times New Roman" w:hAnsi="Times New Roman"/>
                <w:sz w:val="24"/>
                <w:szCs w:val="24"/>
              </w:rPr>
              <w:t>Class discussion</w:t>
            </w:r>
            <w:r w:rsidRPr="009720D6">
              <w:rPr>
                <w:rFonts w:ascii="Times New Roman" w:hAnsi="Times New Roman"/>
                <w:sz w:val="24"/>
                <w:szCs w:val="24"/>
              </w:rPr>
              <w:t xml:space="preserve"> responding to </w:t>
            </w:r>
            <w:r>
              <w:rPr>
                <w:rFonts w:ascii="Times New Roman" w:hAnsi="Times New Roman"/>
                <w:sz w:val="24"/>
                <w:szCs w:val="24"/>
              </w:rPr>
              <w:t xml:space="preserve">the term “racial paradise” and the “myth of racial democracy” used in Brazil.  </w:t>
            </w:r>
            <w:r w:rsidRPr="009720D6">
              <w:rPr>
                <w:rFonts w:ascii="Times New Roman" w:hAnsi="Times New Roman"/>
                <w:sz w:val="24"/>
                <w:szCs w:val="24"/>
              </w:rPr>
              <w:t xml:space="preserve">Describe differences in racial identity </w:t>
            </w:r>
            <w:r>
              <w:rPr>
                <w:rFonts w:ascii="Times New Roman" w:hAnsi="Times New Roman"/>
                <w:sz w:val="24"/>
                <w:szCs w:val="24"/>
              </w:rPr>
              <w:t>in Brazil and the United States based in prior knowledge and from previous two lessons.</w:t>
            </w:r>
          </w:p>
        </w:tc>
        <w:tc>
          <w:tcPr>
            <w:tcW w:w="3528" w:type="dxa"/>
          </w:tcPr>
          <w:p w14:paraId="0AC3534E" w14:textId="77777777" w:rsidR="00BA4B00" w:rsidRPr="00093AB2" w:rsidRDefault="00BA4B00" w:rsidP="00BA4B00">
            <w:pPr>
              <w:spacing w:after="0" w:line="240" w:lineRule="auto"/>
              <w:rPr>
                <w:rFonts w:ascii="Times New Roman" w:hAnsi="Times New Roman"/>
                <w:b/>
                <w:sz w:val="24"/>
                <w:szCs w:val="24"/>
              </w:rPr>
            </w:pPr>
            <w:r>
              <w:rPr>
                <w:rFonts w:ascii="Times New Roman" w:hAnsi="Times New Roman"/>
                <w:sz w:val="24"/>
                <w:szCs w:val="24"/>
                <w:u w:val="single"/>
              </w:rPr>
              <w:t>Materials</w:t>
            </w:r>
            <w:r w:rsidRPr="00A65EFA">
              <w:rPr>
                <w:rFonts w:ascii="Times New Roman" w:hAnsi="Times New Roman"/>
                <w:sz w:val="24"/>
                <w:szCs w:val="24"/>
              </w:rPr>
              <w:t>: Computer, projector</w:t>
            </w:r>
          </w:p>
        </w:tc>
      </w:tr>
      <w:tr w:rsidR="00BA4B00" w:rsidRPr="00F36098" w14:paraId="08549C74" w14:textId="77777777" w:rsidTr="00BA4B00">
        <w:tc>
          <w:tcPr>
            <w:tcW w:w="9576" w:type="dxa"/>
            <w:gridSpan w:val="2"/>
            <w:shd w:val="clear" w:color="auto" w:fill="00FFFF"/>
          </w:tcPr>
          <w:p w14:paraId="296AFC0F"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BA4B00" w:rsidRPr="00F36098" w14:paraId="0E384A8E" w14:textId="77777777" w:rsidTr="00BA4B00">
        <w:tc>
          <w:tcPr>
            <w:tcW w:w="6048" w:type="dxa"/>
            <w:shd w:val="clear" w:color="auto" w:fill="D9D9D9"/>
          </w:tcPr>
          <w:p w14:paraId="3102BFD2"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51859F2C"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30E6F686" w14:textId="77777777" w:rsidTr="00BA4B00">
        <w:tc>
          <w:tcPr>
            <w:tcW w:w="6048" w:type="dxa"/>
          </w:tcPr>
          <w:p w14:paraId="2090EED2" w14:textId="7C49A4BD" w:rsidR="00BA4B00" w:rsidRPr="00093AB2" w:rsidRDefault="007E1F44" w:rsidP="00BA4B00">
            <w:pPr>
              <w:spacing w:after="0" w:line="240" w:lineRule="auto"/>
              <w:rPr>
                <w:rFonts w:ascii="Times New Roman" w:hAnsi="Times New Roman"/>
                <w:sz w:val="24"/>
                <w:szCs w:val="24"/>
              </w:rPr>
            </w:pPr>
            <w:r>
              <w:rPr>
                <w:rFonts w:ascii="Times New Roman" w:hAnsi="Times New Roman"/>
                <w:sz w:val="24"/>
                <w:szCs w:val="24"/>
              </w:rPr>
              <w:t xml:space="preserve">Review </w:t>
            </w:r>
            <w:r w:rsidR="00BA4B00" w:rsidRPr="00093AB2">
              <w:rPr>
                <w:rFonts w:ascii="Times New Roman" w:hAnsi="Times New Roman"/>
                <w:sz w:val="24"/>
                <w:szCs w:val="24"/>
              </w:rPr>
              <w:t>reading and high</w:t>
            </w:r>
            <w:r w:rsidR="00BA4B00">
              <w:rPr>
                <w:rFonts w:ascii="Times New Roman" w:hAnsi="Times New Roman"/>
                <w:sz w:val="24"/>
                <w:szCs w:val="24"/>
              </w:rPr>
              <w:t>light key points to prepare for</w:t>
            </w:r>
            <w:r w:rsidR="00BA4B00" w:rsidRPr="00093AB2">
              <w:rPr>
                <w:rFonts w:ascii="Times New Roman" w:hAnsi="Times New Roman"/>
                <w:sz w:val="24"/>
                <w:szCs w:val="24"/>
              </w:rPr>
              <w:t xml:space="preserve"> essay homework paper listed below.</w:t>
            </w:r>
          </w:p>
        </w:tc>
        <w:tc>
          <w:tcPr>
            <w:tcW w:w="3528" w:type="dxa"/>
          </w:tcPr>
          <w:p w14:paraId="7326C1D5" w14:textId="71740BD0" w:rsidR="00BA4B00" w:rsidRPr="00093AB2" w:rsidRDefault="00BA4B00" w:rsidP="00BA4B00">
            <w:pPr>
              <w:spacing w:after="0" w:line="240" w:lineRule="auto"/>
              <w:rPr>
                <w:rFonts w:ascii="Times New Roman" w:hAnsi="Times New Roman"/>
                <w:b/>
                <w:sz w:val="24"/>
                <w:szCs w:val="24"/>
              </w:rPr>
            </w:pPr>
            <w:r>
              <w:rPr>
                <w:rFonts w:ascii="Times New Roman" w:hAnsi="Times New Roman"/>
                <w:b/>
                <w:sz w:val="24"/>
                <w:szCs w:val="24"/>
              </w:rPr>
              <w:t xml:space="preserve">Reading: </w:t>
            </w:r>
            <w:r>
              <w:rPr>
                <w:rFonts w:ascii="Times New Roman" w:hAnsi="Times New Roman"/>
                <w:sz w:val="24"/>
                <w:szCs w:val="24"/>
              </w:rPr>
              <w:t>Selections from</w:t>
            </w:r>
            <w:r>
              <w:rPr>
                <w:rFonts w:ascii="Times New Roman" w:eastAsiaTheme="minorHAnsi" w:hAnsi="Times New Roman"/>
                <w:sz w:val="32"/>
                <w:szCs w:val="32"/>
              </w:rPr>
              <w:t xml:space="preserve"> </w:t>
            </w:r>
            <w:proofErr w:type="spellStart"/>
            <w:r w:rsidRPr="00DC435D">
              <w:rPr>
                <w:rFonts w:ascii="Times New Roman" w:eastAsiaTheme="minorHAnsi" w:hAnsi="Times New Roman"/>
                <w:color w:val="262626"/>
                <w:sz w:val="24"/>
                <w:szCs w:val="24"/>
              </w:rPr>
              <w:t>Bergad</w:t>
            </w:r>
            <w:proofErr w:type="spellEnd"/>
            <w:r w:rsidRPr="00DC435D">
              <w:rPr>
                <w:rFonts w:ascii="Times New Roman" w:eastAsiaTheme="minorHAnsi" w:hAnsi="Times New Roman"/>
                <w:color w:val="262626"/>
                <w:sz w:val="24"/>
                <w:szCs w:val="24"/>
              </w:rPr>
              <w:t xml:space="preserve">, L. W. (2007). </w:t>
            </w:r>
            <w:r w:rsidRPr="00DC435D">
              <w:rPr>
                <w:rFonts w:ascii="Times New Roman" w:eastAsiaTheme="minorHAnsi" w:hAnsi="Times New Roman"/>
                <w:i/>
                <w:iCs/>
                <w:color w:val="262626"/>
                <w:sz w:val="24"/>
                <w:szCs w:val="24"/>
              </w:rPr>
              <w:t>The comparative histories of slavery in Brazil, Cuba, and the United States</w:t>
            </w:r>
            <w:r w:rsidRPr="00DC435D">
              <w:rPr>
                <w:rFonts w:ascii="Times New Roman" w:eastAsiaTheme="minorHAnsi" w:hAnsi="Times New Roman"/>
                <w:color w:val="262626"/>
                <w:sz w:val="24"/>
                <w:szCs w:val="24"/>
              </w:rPr>
              <w:t>. Cambridge: Cambridge University Press</w:t>
            </w:r>
            <w:r w:rsidR="007E1F44">
              <w:rPr>
                <w:rFonts w:ascii="Times New Roman" w:eastAsiaTheme="minorHAnsi" w:hAnsi="Times New Roman"/>
                <w:color w:val="262626"/>
                <w:sz w:val="24"/>
                <w:szCs w:val="24"/>
              </w:rPr>
              <w:t>, pgs. 23-24; 47-48.</w:t>
            </w:r>
          </w:p>
        </w:tc>
      </w:tr>
      <w:tr w:rsidR="00BA4B00" w:rsidRPr="00F36098" w14:paraId="4C775AF4" w14:textId="77777777" w:rsidTr="00BA4B00">
        <w:tc>
          <w:tcPr>
            <w:tcW w:w="9576" w:type="dxa"/>
            <w:gridSpan w:val="2"/>
            <w:shd w:val="clear" w:color="auto" w:fill="00FFFF"/>
          </w:tcPr>
          <w:p w14:paraId="278C4D1F"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BA4B00" w:rsidRPr="00F36098" w14:paraId="5CCF053B" w14:textId="77777777" w:rsidTr="00BA4B00">
        <w:tc>
          <w:tcPr>
            <w:tcW w:w="6048" w:type="dxa"/>
            <w:shd w:val="clear" w:color="auto" w:fill="D9D9D9"/>
          </w:tcPr>
          <w:p w14:paraId="19E9216D"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3528" w:type="dxa"/>
            <w:shd w:val="clear" w:color="auto" w:fill="D9D9D9"/>
          </w:tcPr>
          <w:p w14:paraId="1FB423D2"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34640D6C" w14:textId="77777777" w:rsidTr="00BA4B00">
        <w:tc>
          <w:tcPr>
            <w:tcW w:w="6048" w:type="dxa"/>
          </w:tcPr>
          <w:p w14:paraId="0D088F63" w14:textId="77777777" w:rsidR="00BA4B00" w:rsidRPr="009720D6" w:rsidRDefault="00BA4B00" w:rsidP="00BA4B00">
            <w:pPr>
              <w:spacing w:after="0" w:line="240" w:lineRule="auto"/>
              <w:rPr>
                <w:rFonts w:ascii="Times New Roman" w:hAnsi="Times New Roman"/>
                <w:sz w:val="24"/>
                <w:szCs w:val="24"/>
              </w:rPr>
            </w:pPr>
            <w:r w:rsidRPr="00F804B6">
              <w:rPr>
                <w:rFonts w:ascii="Times New Roman" w:hAnsi="Times New Roman"/>
                <w:sz w:val="24"/>
                <w:szCs w:val="24"/>
              </w:rPr>
              <w:t>Write a two-page essay responding to the term “racial paradise.”  Describe differences in racial identity in Brazil and the United States.</w:t>
            </w:r>
            <w:r>
              <w:rPr>
                <w:rFonts w:ascii="Times New Roman" w:hAnsi="Times New Roman"/>
                <w:sz w:val="24"/>
                <w:szCs w:val="24"/>
              </w:rPr>
              <w:t xml:space="preserve">  Cite data in above reading.</w:t>
            </w:r>
          </w:p>
        </w:tc>
        <w:tc>
          <w:tcPr>
            <w:tcW w:w="3528" w:type="dxa"/>
          </w:tcPr>
          <w:p w14:paraId="1C719279" w14:textId="77777777" w:rsidR="00BA4B00" w:rsidRPr="009720D6" w:rsidRDefault="00BA4B00" w:rsidP="00BA4B00">
            <w:pPr>
              <w:spacing w:after="0" w:line="240" w:lineRule="auto"/>
              <w:rPr>
                <w:rFonts w:ascii="Times New Roman" w:hAnsi="Times New Roman"/>
                <w:sz w:val="24"/>
                <w:szCs w:val="24"/>
              </w:rPr>
            </w:pPr>
            <w:r w:rsidRPr="00B70195">
              <w:rPr>
                <w:rFonts w:ascii="Times New Roman" w:hAnsi="Times New Roman"/>
                <w:sz w:val="24"/>
                <w:szCs w:val="24"/>
                <w:u w:val="single"/>
              </w:rPr>
              <w:t>Materials</w:t>
            </w:r>
            <w:r w:rsidRPr="009720D6">
              <w:rPr>
                <w:rFonts w:ascii="Times New Roman" w:hAnsi="Times New Roman"/>
                <w:sz w:val="24"/>
                <w:szCs w:val="24"/>
              </w:rPr>
              <w:t>:  Computer</w:t>
            </w:r>
            <w:r w:rsidR="004231C8">
              <w:rPr>
                <w:rFonts w:ascii="Times New Roman" w:hAnsi="Times New Roman"/>
                <w:sz w:val="24"/>
                <w:szCs w:val="24"/>
              </w:rPr>
              <w:t>; paper; printer.</w:t>
            </w:r>
          </w:p>
          <w:p w14:paraId="4C0CE6B3" w14:textId="77777777" w:rsidR="00BA4B00" w:rsidRDefault="00BA4B00" w:rsidP="001D583F">
            <w:pPr>
              <w:spacing w:after="0" w:line="240" w:lineRule="auto"/>
              <w:rPr>
                <w:rFonts w:ascii="Times New Roman" w:hAnsi="Times New Roman"/>
                <w:sz w:val="24"/>
                <w:szCs w:val="24"/>
                <w:u w:val="single"/>
              </w:rPr>
            </w:pPr>
          </w:p>
          <w:p w14:paraId="25FB4A74" w14:textId="77777777" w:rsidR="00BA4B00" w:rsidRPr="001D583F" w:rsidRDefault="00BA4B00" w:rsidP="001D583F">
            <w:pPr>
              <w:spacing w:after="0" w:line="240" w:lineRule="auto"/>
              <w:rPr>
                <w:rFonts w:ascii="Times New Roman" w:hAnsi="Times New Roman"/>
                <w:sz w:val="24"/>
                <w:szCs w:val="24"/>
                <w:u w:val="single"/>
              </w:rPr>
            </w:pPr>
          </w:p>
        </w:tc>
      </w:tr>
      <w:tr w:rsidR="00BA4B00" w:rsidRPr="00F36098" w14:paraId="750DFC1C" w14:textId="77777777" w:rsidTr="00BA4B00">
        <w:tc>
          <w:tcPr>
            <w:tcW w:w="9576" w:type="dxa"/>
            <w:gridSpan w:val="2"/>
            <w:shd w:val="clear" w:color="auto" w:fill="00FFFF"/>
          </w:tcPr>
          <w:p w14:paraId="7D63B46F"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BA4B00" w:rsidRPr="00F36098" w14:paraId="7F6527EB" w14:textId="77777777" w:rsidTr="00BA4B00">
        <w:tc>
          <w:tcPr>
            <w:tcW w:w="6048" w:type="dxa"/>
            <w:shd w:val="clear" w:color="auto" w:fill="D9D9D9"/>
          </w:tcPr>
          <w:p w14:paraId="348DACB1"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3528" w:type="dxa"/>
            <w:shd w:val="clear" w:color="auto" w:fill="D9D9D9"/>
          </w:tcPr>
          <w:p w14:paraId="3A26D925"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2A01BD33" w14:textId="77777777" w:rsidTr="00BA4B00">
        <w:tc>
          <w:tcPr>
            <w:tcW w:w="6048" w:type="dxa"/>
          </w:tcPr>
          <w:p w14:paraId="66B96D83" w14:textId="77777777" w:rsidR="00BA4B00" w:rsidRPr="00F36098" w:rsidRDefault="00BA4B00" w:rsidP="00BA4B00">
            <w:pPr>
              <w:spacing w:after="0" w:line="240" w:lineRule="auto"/>
              <w:rPr>
                <w:rFonts w:ascii="Times New Roman" w:hAnsi="Times New Roman"/>
                <w:sz w:val="24"/>
                <w:szCs w:val="24"/>
              </w:rPr>
            </w:pPr>
            <w:r>
              <w:rPr>
                <w:rFonts w:ascii="Times New Roman" w:hAnsi="Times New Roman"/>
                <w:sz w:val="24"/>
                <w:szCs w:val="24"/>
              </w:rPr>
              <w:t>Students will complete comparison slavery comparison chart.</w:t>
            </w:r>
          </w:p>
        </w:tc>
        <w:tc>
          <w:tcPr>
            <w:tcW w:w="3528" w:type="dxa"/>
          </w:tcPr>
          <w:p w14:paraId="72AB2044" w14:textId="54797992" w:rsidR="00BA4B00" w:rsidRPr="001D583F" w:rsidRDefault="00A42D6B" w:rsidP="00BA4B00">
            <w:pPr>
              <w:spacing w:after="0" w:line="240" w:lineRule="auto"/>
              <w:rPr>
                <w:rFonts w:ascii="Times New Roman" w:hAnsi="Times New Roman"/>
                <w:sz w:val="24"/>
                <w:szCs w:val="24"/>
              </w:rPr>
            </w:pPr>
            <w:r>
              <w:rPr>
                <w:rFonts w:ascii="Times New Roman" w:hAnsi="Times New Roman"/>
                <w:sz w:val="24"/>
                <w:szCs w:val="24"/>
                <w:u w:val="single"/>
              </w:rPr>
              <w:t>Template</w:t>
            </w:r>
            <w:r>
              <w:rPr>
                <w:rFonts w:ascii="Times New Roman" w:hAnsi="Times New Roman"/>
                <w:sz w:val="24"/>
                <w:szCs w:val="24"/>
              </w:rPr>
              <w:t xml:space="preserve"> #1</w:t>
            </w:r>
            <w:r w:rsidR="00E93F5F">
              <w:rPr>
                <w:rFonts w:ascii="Times New Roman" w:hAnsi="Times New Roman"/>
                <w:sz w:val="24"/>
                <w:szCs w:val="24"/>
              </w:rPr>
              <w:t xml:space="preserve"> </w:t>
            </w:r>
            <w:r>
              <w:rPr>
                <w:rFonts w:ascii="Times New Roman" w:hAnsi="Times New Roman"/>
                <w:sz w:val="24"/>
                <w:szCs w:val="24"/>
              </w:rPr>
              <w:t xml:space="preserve"> (attached</w:t>
            </w:r>
            <w:r w:rsidR="00BA4B00">
              <w:rPr>
                <w:rFonts w:ascii="Times New Roman" w:hAnsi="Times New Roman"/>
                <w:sz w:val="24"/>
                <w:szCs w:val="24"/>
              </w:rPr>
              <w:t>)</w:t>
            </w:r>
          </w:p>
        </w:tc>
      </w:tr>
    </w:tbl>
    <w:tbl>
      <w:tblPr>
        <w:tblStyle w:val="TableGrid"/>
        <w:tblpPr w:leftFromText="180" w:rightFromText="180" w:vertAnchor="page" w:horzAnchor="page" w:tblpX="1909" w:tblpY="9721"/>
        <w:tblW w:w="10350" w:type="dxa"/>
        <w:tblLook w:val="04A0" w:firstRow="1" w:lastRow="0" w:firstColumn="1" w:lastColumn="0" w:noHBand="0" w:noVBand="1"/>
      </w:tblPr>
      <w:tblGrid>
        <w:gridCol w:w="3654"/>
        <w:gridCol w:w="2952"/>
        <w:gridCol w:w="3744"/>
      </w:tblGrid>
      <w:tr w:rsidR="00D4489F" w14:paraId="448EE0FD" w14:textId="77777777" w:rsidTr="00D4489F">
        <w:tc>
          <w:tcPr>
            <w:tcW w:w="3654" w:type="dxa"/>
          </w:tcPr>
          <w:p w14:paraId="4A98F8D0" w14:textId="77777777" w:rsidR="00D4489F" w:rsidRPr="004231C8" w:rsidRDefault="00D4489F" w:rsidP="00D4489F">
            <w:pPr>
              <w:rPr>
                <w:b/>
              </w:rPr>
            </w:pPr>
            <w:r w:rsidRPr="004231C8">
              <w:rPr>
                <w:b/>
              </w:rPr>
              <w:t>Template #</w:t>
            </w:r>
            <w:r>
              <w:rPr>
                <w:b/>
              </w:rPr>
              <w:t>1</w:t>
            </w:r>
          </w:p>
        </w:tc>
        <w:tc>
          <w:tcPr>
            <w:tcW w:w="2952" w:type="dxa"/>
          </w:tcPr>
          <w:p w14:paraId="698E1036" w14:textId="77777777" w:rsidR="00D4489F" w:rsidRDefault="00D4489F" w:rsidP="00D4489F">
            <w:r>
              <w:t>Slavery in Brazil</w:t>
            </w:r>
          </w:p>
        </w:tc>
        <w:tc>
          <w:tcPr>
            <w:tcW w:w="3744" w:type="dxa"/>
          </w:tcPr>
          <w:p w14:paraId="0A10E0DB" w14:textId="77777777" w:rsidR="00D4489F" w:rsidRDefault="00D4489F" w:rsidP="00D4489F">
            <w:r>
              <w:t>Slavery in the United States</w:t>
            </w:r>
          </w:p>
        </w:tc>
      </w:tr>
      <w:tr w:rsidR="00D4489F" w14:paraId="3920E4C7" w14:textId="77777777" w:rsidTr="00D4489F">
        <w:tc>
          <w:tcPr>
            <w:tcW w:w="3654" w:type="dxa"/>
          </w:tcPr>
          <w:p w14:paraId="385A22ED" w14:textId="77777777" w:rsidR="00D4489F" w:rsidRDefault="00D4489F" w:rsidP="00D4489F">
            <w:r>
              <w:t>Numbers</w:t>
            </w:r>
          </w:p>
        </w:tc>
        <w:tc>
          <w:tcPr>
            <w:tcW w:w="2952" w:type="dxa"/>
          </w:tcPr>
          <w:p w14:paraId="74FAAFD7" w14:textId="77777777" w:rsidR="00D4489F" w:rsidRDefault="00D4489F" w:rsidP="00D4489F"/>
          <w:p w14:paraId="5038D1D3" w14:textId="77777777" w:rsidR="00D4489F" w:rsidRDefault="00D4489F" w:rsidP="00D4489F"/>
          <w:p w14:paraId="2ED67C45" w14:textId="77777777" w:rsidR="00D4489F" w:rsidRDefault="00D4489F" w:rsidP="00D4489F"/>
          <w:p w14:paraId="756A3D21" w14:textId="77777777" w:rsidR="00D4489F" w:rsidRDefault="00D4489F" w:rsidP="00D4489F"/>
        </w:tc>
        <w:tc>
          <w:tcPr>
            <w:tcW w:w="3744" w:type="dxa"/>
          </w:tcPr>
          <w:p w14:paraId="07B80192" w14:textId="77777777" w:rsidR="00D4489F" w:rsidRDefault="00D4489F" w:rsidP="00D4489F"/>
        </w:tc>
      </w:tr>
      <w:tr w:rsidR="00D4489F" w14:paraId="41C2E44E" w14:textId="77777777" w:rsidTr="00D4489F">
        <w:tc>
          <w:tcPr>
            <w:tcW w:w="3654" w:type="dxa"/>
          </w:tcPr>
          <w:p w14:paraId="3DF57C9C" w14:textId="77777777" w:rsidR="00D4489F" w:rsidRDefault="00D4489F" w:rsidP="00D4489F">
            <w:r>
              <w:t>Life span</w:t>
            </w:r>
          </w:p>
        </w:tc>
        <w:tc>
          <w:tcPr>
            <w:tcW w:w="2952" w:type="dxa"/>
          </w:tcPr>
          <w:p w14:paraId="0DBA501B" w14:textId="77777777" w:rsidR="00D4489F" w:rsidRDefault="00D4489F" w:rsidP="00D4489F"/>
          <w:p w14:paraId="3F9FD0B5" w14:textId="77777777" w:rsidR="00D4489F" w:rsidRDefault="00D4489F" w:rsidP="00D4489F"/>
          <w:p w14:paraId="711692BB" w14:textId="77777777" w:rsidR="00D4489F" w:rsidRDefault="00D4489F" w:rsidP="00D4489F"/>
          <w:p w14:paraId="0A080E1E" w14:textId="77777777" w:rsidR="00D4489F" w:rsidRDefault="00D4489F" w:rsidP="00D4489F"/>
        </w:tc>
        <w:tc>
          <w:tcPr>
            <w:tcW w:w="3744" w:type="dxa"/>
          </w:tcPr>
          <w:p w14:paraId="721243E0" w14:textId="77777777" w:rsidR="00D4489F" w:rsidRDefault="00D4489F" w:rsidP="00D4489F"/>
        </w:tc>
      </w:tr>
      <w:tr w:rsidR="00D4489F" w14:paraId="2FA09BFA" w14:textId="77777777" w:rsidTr="00D4489F">
        <w:tc>
          <w:tcPr>
            <w:tcW w:w="3654" w:type="dxa"/>
          </w:tcPr>
          <w:p w14:paraId="6CBD6EF5" w14:textId="77777777" w:rsidR="00D4489F" w:rsidRDefault="00D4489F" w:rsidP="00D4489F">
            <w:r>
              <w:t>Legal framework</w:t>
            </w:r>
          </w:p>
        </w:tc>
        <w:tc>
          <w:tcPr>
            <w:tcW w:w="2952" w:type="dxa"/>
          </w:tcPr>
          <w:p w14:paraId="3A56990D" w14:textId="77777777" w:rsidR="00D4489F" w:rsidRDefault="00D4489F" w:rsidP="00D4489F"/>
          <w:p w14:paraId="273A5EDE" w14:textId="77777777" w:rsidR="00D4489F" w:rsidRDefault="00D4489F" w:rsidP="00D4489F"/>
          <w:p w14:paraId="055627A5" w14:textId="77777777" w:rsidR="00D4489F" w:rsidRDefault="00D4489F" w:rsidP="00D4489F"/>
          <w:p w14:paraId="553B92DF" w14:textId="77777777" w:rsidR="00D4489F" w:rsidRDefault="00D4489F" w:rsidP="00D4489F"/>
        </w:tc>
        <w:tc>
          <w:tcPr>
            <w:tcW w:w="3744" w:type="dxa"/>
          </w:tcPr>
          <w:p w14:paraId="697E5C1C" w14:textId="77777777" w:rsidR="00D4489F" w:rsidRDefault="00D4489F" w:rsidP="00D4489F"/>
        </w:tc>
      </w:tr>
      <w:tr w:rsidR="00D4489F" w14:paraId="01072DBF" w14:textId="77777777" w:rsidTr="00D4489F">
        <w:tc>
          <w:tcPr>
            <w:tcW w:w="3654" w:type="dxa"/>
          </w:tcPr>
          <w:p w14:paraId="3F8C9EB0" w14:textId="77777777" w:rsidR="00D4489F" w:rsidRDefault="00D4489F" w:rsidP="00D4489F">
            <w:r>
              <w:t>Types of work</w:t>
            </w:r>
          </w:p>
        </w:tc>
        <w:tc>
          <w:tcPr>
            <w:tcW w:w="2952" w:type="dxa"/>
          </w:tcPr>
          <w:p w14:paraId="10B089C0" w14:textId="77777777" w:rsidR="00D4489F" w:rsidRDefault="00D4489F" w:rsidP="00D4489F"/>
          <w:p w14:paraId="5FA14CFC" w14:textId="77777777" w:rsidR="00D4489F" w:rsidRDefault="00D4489F" w:rsidP="00D4489F"/>
          <w:p w14:paraId="4A134F44" w14:textId="77777777" w:rsidR="00D4489F" w:rsidRDefault="00D4489F" w:rsidP="00D4489F"/>
          <w:p w14:paraId="61D4B6DF" w14:textId="77777777" w:rsidR="00D4489F" w:rsidRDefault="00D4489F" w:rsidP="00D4489F"/>
        </w:tc>
        <w:tc>
          <w:tcPr>
            <w:tcW w:w="3744" w:type="dxa"/>
          </w:tcPr>
          <w:p w14:paraId="38787AAE" w14:textId="77777777" w:rsidR="00D4489F" w:rsidRDefault="00D4489F" w:rsidP="00D4489F"/>
        </w:tc>
      </w:tr>
      <w:tr w:rsidR="00D4489F" w14:paraId="476F9E7A" w14:textId="77777777" w:rsidTr="00D4489F">
        <w:tc>
          <w:tcPr>
            <w:tcW w:w="3654" w:type="dxa"/>
          </w:tcPr>
          <w:p w14:paraId="0B72A546" w14:textId="77777777" w:rsidR="00D4489F" w:rsidRDefault="00D4489F" w:rsidP="00D4489F">
            <w:r>
              <w:t>Family and childrearing</w:t>
            </w:r>
          </w:p>
        </w:tc>
        <w:tc>
          <w:tcPr>
            <w:tcW w:w="2952" w:type="dxa"/>
          </w:tcPr>
          <w:p w14:paraId="483B1A57" w14:textId="77777777" w:rsidR="00D4489F" w:rsidRDefault="00D4489F" w:rsidP="00D4489F"/>
          <w:p w14:paraId="1E6E4B85" w14:textId="77777777" w:rsidR="00D4489F" w:rsidRDefault="00D4489F" w:rsidP="00D4489F"/>
          <w:p w14:paraId="0853E943" w14:textId="77777777" w:rsidR="00D4489F" w:rsidRDefault="00D4489F" w:rsidP="00D4489F"/>
          <w:p w14:paraId="16286ECF" w14:textId="77777777" w:rsidR="00D4489F" w:rsidRDefault="00D4489F" w:rsidP="00D4489F"/>
        </w:tc>
        <w:tc>
          <w:tcPr>
            <w:tcW w:w="3744" w:type="dxa"/>
          </w:tcPr>
          <w:p w14:paraId="282FA8E8" w14:textId="77777777" w:rsidR="00D4489F" w:rsidRDefault="00D4489F" w:rsidP="00D4489F"/>
        </w:tc>
      </w:tr>
      <w:tr w:rsidR="00D4489F" w14:paraId="4F3BD903" w14:textId="77777777" w:rsidTr="00D4489F">
        <w:tc>
          <w:tcPr>
            <w:tcW w:w="3654" w:type="dxa"/>
          </w:tcPr>
          <w:p w14:paraId="201F9221" w14:textId="77777777" w:rsidR="00D4489F" w:rsidRDefault="00D4489F" w:rsidP="00D4489F">
            <w:r>
              <w:t>End to slavery</w:t>
            </w:r>
          </w:p>
        </w:tc>
        <w:tc>
          <w:tcPr>
            <w:tcW w:w="2952" w:type="dxa"/>
          </w:tcPr>
          <w:p w14:paraId="7635AD5D" w14:textId="77777777" w:rsidR="00D4489F" w:rsidRDefault="00D4489F" w:rsidP="00D4489F"/>
          <w:p w14:paraId="0448BD87" w14:textId="77777777" w:rsidR="00D4489F" w:rsidRDefault="00D4489F" w:rsidP="00D4489F"/>
          <w:p w14:paraId="759B9784" w14:textId="77777777" w:rsidR="00D4489F" w:rsidRDefault="00D4489F" w:rsidP="00D4489F"/>
          <w:p w14:paraId="6D109AFC" w14:textId="77777777" w:rsidR="00D4489F" w:rsidRDefault="00D4489F" w:rsidP="00D4489F"/>
        </w:tc>
        <w:tc>
          <w:tcPr>
            <w:tcW w:w="3744" w:type="dxa"/>
          </w:tcPr>
          <w:p w14:paraId="3116B573" w14:textId="77777777" w:rsidR="00D4489F" w:rsidRDefault="00D4489F" w:rsidP="00D4489F"/>
        </w:tc>
      </w:tr>
    </w:tbl>
    <w:p w14:paraId="026D51C9" w14:textId="1033797A" w:rsidR="00BA4B00" w:rsidRPr="00D4489F" w:rsidRDefault="00D4489F" w:rsidP="00D4489F">
      <w:r>
        <w:br w:type="page"/>
      </w:r>
      <w:r w:rsidR="00BA4B00" w:rsidRPr="00AE284A">
        <w:rPr>
          <w:rFonts w:ascii="Times New Roman" w:hAnsi="Times New Roman"/>
          <w:sz w:val="24"/>
          <w:szCs w:val="24"/>
        </w:rPr>
        <w:t>Lesson Design</w:t>
      </w:r>
      <w:r w:rsidR="00BA4B00">
        <w:rPr>
          <w:rFonts w:ascii="Times New Roman" w:hAnsi="Times New Roman"/>
          <w:sz w:val="24"/>
          <w:szCs w:val="24"/>
        </w:rPr>
        <w:t xml:space="preserve"> Format</w:t>
      </w:r>
      <w:r w:rsidR="00BA4B00"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7"/>
        <w:gridCol w:w="6049"/>
      </w:tblGrid>
      <w:tr w:rsidR="00BA4B00" w:rsidRPr="00F36098" w14:paraId="4D2BD43E" w14:textId="77777777" w:rsidTr="00BA4B00">
        <w:trPr>
          <w:trHeight w:val="377"/>
        </w:trPr>
        <w:tc>
          <w:tcPr>
            <w:tcW w:w="9576" w:type="dxa"/>
            <w:gridSpan w:val="2"/>
            <w:shd w:val="clear" w:color="auto" w:fill="00FF99"/>
          </w:tcPr>
          <w:p w14:paraId="36E73575" w14:textId="77777777" w:rsidR="00BA4B00" w:rsidRPr="00F36098" w:rsidRDefault="00BA4B00" w:rsidP="001D583F">
            <w:pPr>
              <w:spacing w:after="0" w:line="240" w:lineRule="auto"/>
              <w:rPr>
                <w:rFonts w:ascii="Times New Roman" w:hAnsi="Times New Roman"/>
                <w:b/>
                <w:sz w:val="24"/>
                <w:szCs w:val="24"/>
              </w:rPr>
            </w:pPr>
            <w:r w:rsidRPr="00F36098">
              <w:rPr>
                <w:rFonts w:ascii="Times New Roman" w:hAnsi="Times New Roman"/>
                <w:b/>
                <w:sz w:val="24"/>
                <w:szCs w:val="24"/>
              </w:rPr>
              <w:t xml:space="preserve">Lesson Number and Title: </w:t>
            </w:r>
            <w:r>
              <w:rPr>
                <w:rFonts w:ascii="Times New Roman" w:hAnsi="Times New Roman"/>
                <w:b/>
                <w:sz w:val="24"/>
                <w:szCs w:val="24"/>
              </w:rPr>
              <w:t>4 African Diaspora to Brazil</w:t>
            </w:r>
          </w:p>
          <w:p w14:paraId="5EFA8E24" w14:textId="77777777" w:rsidR="00BA4B00" w:rsidRPr="00F36098" w:rsidRDefault="00BA4B00" w:rsidP="00BA4B00">
            <w:pPr>
              <w:spacing w:after="0" w:line="240" w:lineRule="auto"/>
              <w:rPr>
                <w:rFonts w:ascii="Times New Roman" w:hAnsi="Times New Roman"/>
                <w:b/>
                <w:sz w:val="24"/>
                <w:szCs w:val="24"/>
              </w:rPr>
            </w:pPr>
          </w:p>
        </w:tc>
      </w:tr>
      <w:tr w:rsidR="00BA4B00" w:rsidRPr="00F36098" w14:paraId="5B4B7F5E" w14:textId="77777777" w:rsidTr="00BA4B00">
        <w:tc>
          <w:tcPr>
            <w:tcW w:w="9576" w:type="dxa"/>
            <w:gridSpan w:val="2"/>
            <w:shd w:val="clear" w:color="auto" w:fill="FFCC99"/>
          </w:tcPr>
          <w:p w14:paraId="257A2E35" w14:textId="77777777" w:rsidR="00BA4B00" w:rsidRPr="002B7707" w:rsidRDefault="00BA4B00" w:rsidP="00BA4B00">
            <w:pPr>
              <w:pStyle w:val="ListParagraph"/>
              <w:numPr>
                <w:ilvl w:val="0"/>
                <w:numId w:val="11"/>
              </w:numPr>
              <w:spacing w:after="0" w:line="240" w:lineRule="auto"/>
              <w:rPr>
                <w:rFonts w:ascii="Times New Roman" w:hAnsi="Times New Roman"/>
                <w:sz w:val="24"/>
                <w:szCs w:val="24"/>
              </w:rPr>
            </w:pPr>
            <w:r w:rsidRPr="00F36098">
              <w:rPr>
                <w:rFonts w:ascii="Times New Roman" w:hAnsi="Times New Roman"/>
                <w:b/>
                <w:sz w:val="24"/>
                <w:szCs w:val="24"/>
              </w:rPr>
              <w:t xml:space="preserve">Lesson Description: </w:t>
            </w:r>
            <w:r w:rsidRPr="007D0779">
              <w:rPr>
                <w:rFonts w:ascii="Times New Roman" w:hAnsi="Times New Roman"/>
                <w:sz w:val="24"/>
                <w:szCs w:val="24"/>
              </w:rPr>
              <w:t xml:space="preserve">Locate and critically evaluate symbols and practices of </w:t>
            </w:r>
            <w:r>
              <w:rPr>
                <w:rFonts w:ascii="Times New Roman" w:hAnsi="Times New Roman"/>
                <w:sz w:val="24"/>
                <w:szCs w:val="24"/>
              </w:rPr>
              <w:t>the Afro-Brazilian indigenous religion, Candomblé.</w:t>
            </w:r>
          </w:p>
        </w:tc>
      </w:tr>
      <w:tr w:rsidR="00BA4B00" w:rsidRPr="00F36098" w14:paraId="23001D3C" w14:textId="77777777" w:rsidTr="00BA4B00">
        <w:trPr>
          <w:trHeight w:val="782"/>
        </w:trPr>
        <w:tc>
          <w:tcPr>
            <w:tcW w:w="9576" w:type="dxa"/>
            <w:gridSpan w:val="2"/>
            <w:shd w:val="clear" w:color="auto" w:fill="auto"/>
          </w:tcPr>
          <w:p w14:paraId="7A622A5D" w14:textId="77777777" w:rsidR="00BA4B00" w:rsidRPr="00F36098" w:rsidRDefault="00BA4B00" w:rsidP="001D583F">
            <w:pPr>
              <w:spacing w:after="0" w:line="240" w:lineRule="auto"/>
              <w:rPr>
                <w:rFonts w:ascii="Times New Roman" w:hAnsi="Times New Roman"/>
                <w:sz w:val="24"/>
                <w:szCs w:val="24"/>
              </w:rPr>
            </w:pPr>
            <w:r w:rsidRPr="00F36098">
              <w:rPr>
                <w:rFonts w:ascii="Times New Roman" w:hAnsi="Times New Roman"/>
                <w:b/>
                <w:sz w:val="24"/>
                <w:szCs w:val="24"/>
              </w:rPr>
              <w:t xml:space="preserve">Learning Outcomes: </w:t>
            </w:r>
            <w:r>
              <w:rPr>
                <w:rFonts w:ascii="Times New Roman" w:hAnsi="Times New Roman"/>
                <w:b/>
                <w:sz w:val="24"/>
                <w:szCs w:val="24"/>
              </w:rPr>
              <w:t>Students will be able to identify key orixas and explain their role in the practice of Candomblé.</w:t>
            </w:r>
          </w:p>
        </w:tc>
      </w:tr>
      <w:tr w:rsidR="00BA4B00" w:rsidRPr="00F36098" w14:paraId="607BC18B" w14:textId="77777777" w:rsidTr="00BA4B00">
        <w:tc>
          <w:tcPr>
            <w:tcW w:w="9576" w:type="dxa"/>
            <w:gridSpan w:val="2"/>
            <w:shd w:val="clear" w:color="auto" w:fill="00FFFF"/>
          </w:tcPr>
          <w:p w14:paraId="566E4C8E"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BA4B00" w:rsidRPr="00F36098" w14:paraId="56D151E1" w14:textId="77777777" w:rsidTr="00BA4B00">
        <w:tc>
          <w:tcPr>
            <w:tcW w:w="6048" w:type="dxa"/>
            <w:shd w:val="clear" w:color="auto" w:fill="D9D9D9"/>
          </w:tcPr>
          <w:p w14:paraId="06BCE929"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18498072"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71AA790B" w14:textId="77777777" w:rsidTr="00BA4B00">
        <w:tc>
          <w:tcPr>
            <w:tcW w:w="6048" w:type="dxa"/>
          </w:tcPr>
          <w:p w14:paraId="373F14FB" w14:textId="77777777" w:rsidR="00BA4B00" w:rsidRDefault="00BA4B00" w:rsidP="00BA4B00">
            <w:pPr>
              <w:spacing w:after="0" w:line="240" w:lineRule="auto"/>
              <w:rPr>
                <w:rFonts w:ascii="Times New Roman" w:hAnsi="Times New Roman"/>
                <w:sz w:val="24"/>
                <w:szCs w:val="24"/>
              </w:rPr>
            </w:pPr>
            <w:r>
              <w:rPr>
                <w:rFonts w:ascii="Times New Roman" w:hAnsi="Times New Roman"/>
                <w:sz w:val="24"/>
                <w:szCs w:val="24"/>
              </w:rPr>
              <w:t>Students will list two key orixas in the Candomblé initiation ceremony.  They will explain the purpose of the ceremony.</w:t>
            </w:r>
          </w:p>
          <w:p w14:paraId="0A14BEC6" w14:textId="77777777" w:rsidR="00BA4B00" w:rsidRPr="00F36098" w:rsidRDefault="00BA4B00" w:rsidP="001D583F">
            <w:pPr>
              <w:spacing w:after="0" w:line="240" w:lineRule="auto"/>
              <w:rPr>
                <w:rFonts w:ascii="Times New Roman" w:hAnsi="Times New Roman"/>
                <w:sz w:val="24"/>
                <w:szCs w:val="24"/>
              </w:rPr>
            </w:pPr>
          </w:p>
        </w:tc>
        <w:tc>
          <w:tcPr>
            <w:tcW w:w="3528" w:type="dxa"/>
          </w:tcPr>
          <w:p w14:paraId="58E76062" w14:textId="77777777" w:rsidR="00BA4B00" w:rsidRPr="00B70195" w:rsidRDefault="00BA4B00" w:rsidP="00BA4B00">
            <w:pPr>
              <w:spacing w:after="0" w:line="240" w:lineRule="auto"/>
              <w:rPr>
                <w:rFonts w:ascii="Times New Roman" w:hAnsi="Times New Roman"/>
                <w:sz w:val="24"/>
                <w:szCs w:val="24"/>
                <w:u w:val="single"/>
              </w:rPr>
            </w:pPr>
            <w:r w:rsidRPr="00B70195">
              <w:rPr>
                <w:rFonts w:ascii="Times New Roman" w:hAnsi="Times New Roman"/>
                <w:sz w:val="24"/>
                <w:szCs w:val="24"/>
                <w:u w:val="single"/>
              </w:rPr>
              <w:t>Materials</w:t>
            </w:r>
            <w:r>
              <w:rPr>
                <w:rFonts w:ascii="Times New Roman" w:hAnsi="Times New Roman"/>
                <w:sz w:val="24"/>
                <w:szCs w:val="24"/>
                <w:u w:val="single"/>
              </w:rPr>
              <w:t xml:space="preserve"> (video): </w:t>
            </w:r>
          </w:p>
          <w:p w14:paraId="3F69811E" w14:textId="77777777" w:rsidR="00BA4B00" w:rsidRPr="002B7707" w:rsidRDefault="00BA4B00" w:rsidP="00BA4B00">
            <w:pPr>
              <w:spacing w:after="0" w:line="240" w:lineRule="auto"/>
              <w:rPr>
                <w:rFonts w:ascii="Times New Roman" w:hAnsi="Times New Roman"/>
                <w:sz w:val="24"/>
                <w:szCs w:val="24"/>
              </w:rPr>
            </w:pPr>
            <w:r w:rsidRPr="002B7707">
              <w:rPr>
                <w:rFonts w:ascii="Times New Roman" w:eastAsiaTheme="minorHAnsi" w:hAnsi="Times New Roman"/>
                <w:i/>
                <w:iCs/>
                <w:color w:val="262626"/>
                <w:sz w:val="24"/>
                <w:szCs w:val="24"/>
              </w:rPr>
              <w:t>ORISHA INITIATION - CANDOMBLE KETO - BRAZIL</w:t>
            </w:r>
            <w:r w:rsidRPr="002B7707">
              <w:rPr>
                <w:rFonts w:ascii="Times New Roman" w:eastAsiaTheme="minorHAnsi" w:hAnsi="Times New Roman"/>
                <w:color w:val="262626"/>
                <w:sz w:val="24"/>
                <w:szCs w:val="24"/>
              </w:rPr>
              <w:t xml:space="preserve"> [Video file]. (</w:t>
            </w:r>
            <w:proofErr w:type="spellStart"/>
            <w:r w:rsidRPr="002B7707">
              <w:rPr>
                <w:rFonts w:ascii="Times New Roman" w:eastAsiaTheme="minorHAnsi" w:hAnsi="Times New Roman"/>
                <w:color w:val="262626"/>
                <w:sz w:val="24"/>
                <w:szCs w:val="24"/>
              </w:rPr>
              <w:t>n.d.</w:t>
            </w:r>
            <w:proofErr w:type="spellEnd"/>
            <w:r w:rsidRPr="002B7707">
              <w:rPr>
                <w:rFonts w:ascii="Times New Roman" w:eastAsiaTheme="minorHAnsi" w:hAnsi="Times New Roman"/>
                <w:color w:val="262626"/>
                <w:sz w:val="24"/>
                <w:szCs w:val="24"/>
              </w:rPr>
              <w:t>). Retrieved from https://www.youtube.com/watch?v=ATgNzwHSfjw</w:t>
            </w:r>
          </w:p>
          <w:p w14:paraId="4D8B3CDB" w14:textId="77777777" w:rsidR="00BA4B00" w:rsidRPr="005C1B08" w:rsidRDefault="00BA4B00" w:rsidP="00BA4B00">
            <w:pPr>
              <w:spacing w:after="0" w:line="240" w:lineRule="auto"/>
              <w:rPr>
                <w:rFonts w:ascii="Times New Roman" w:hAnsi="Times New Roman"/>
                <w:sz w:val="24"/>
                <w:szCs w:val="24"/>
                <w:u w:val="single"/>
              </w:rPr>
            </w:pPr>
            <w:r>
              <w:rPr>
                <w:rFonts w:ascii="Times New Roman" w:hAnsi="Times New Roman"/>
                <w:sz w:val="24"/>
                <w:szCs w:val="24"/>
                <w:u w:val="single"/>
              </w:rPr>
              <w:t>Reading</w:t>
            </w:r>
          </w:p>
        </w:tc>
      </w:tr>
      <w:tr w:rsidR="00BA4B00" w:rsidRPr="00F36098" w14:paraId="7BF9B38D" w14:textId="77777777" w:rsidTr="00BA4B00">
        <w:tc>
          <w:tcPr>
            <w:tcW w:w="9576" w:type="dxa"/>
            <w:gridSpan w:val="2"/>
            <w:shd w:val="clear" w:color="auto" w:fill="00FFFF"/>
          </w:tcPr>
          <w:p w14:paraId="33F292E2"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BA4B00" w:rsidRPr="00F36098" w14:paraId="0DFEE61F" w14:textId="77777777" w:rsidTr="00BA4B00">
        <w:tc>
          <w:tcPr>
            <w:tcW w:w="6048" w:type="dxa"/>
            <w:shd w:val="clear" w:color="auto" w:fill="D9D9D9"/>
          </w:tcPr>
          <w:p w14:paraId="356A250E"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441C553D"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6ED149C0" w14:textId="77777777" w:rsidTr="00BA4B00">
        <w:tc>
          <w:tcPr>
            <w:tcW w:w="6048" w:type="dxa"/>
          </w:tcPr>
          <w:p w14:paraId="06CEE864" w14:textId="0AB8069C" w:rsidR="00BA4B00" w:rsidRPr="00AD274E" w:rsidRDefault="00BA4B00" w:rsidP="00BA4B00">
            <w:pPr>
              <w:spacing w:after="0" w:line="240" w:lineRule="auto"/>
              <w:rPr>
                <w:rFonts w:ascii="Times New Roman" w:hAnsi="Times New Roman"/>
                <w:sz w:val="24"/>
                <w:szCs w:val="24"/>
              </w:rPr>
            </w:pPr>
            <w:r w:rsidRPr="00AD274E">
              <w:rPr>
                <w:rFonts w:ascii="Times New Roman" w:hAnsi="Times New Roman"/>
                <w:sz w:val="24"/>
                <w:szCs w:val="24"/>
              </w:rPr>
              <w:t>Students wi</w:t>
            </w:r>
            <w:r w:rsidR="00B456AC">
              <w:rPr>
                <w:rFonts w:ascii="Times New Roman" w:hAnsi="Times New Roman"/>
                <w:sz w:val="24"/>
                <w:szCs w:val="24"/>
              </w:rPr>
              <w:t xml:space="preserve">ll explain the importance of </w:t>
            </w:r>
            <w:proofErr w:type="spellStart"/>
            <w:r w:rsidR="00B456AC">
              <w:rPr>
                <w:rFonts w:ascii="Times New Roman" w:hAnsi="Times New Roman"/>
                <w:sz w:val="24"/>
                <w:szCs w:val="24"/>
              </w:rPr>
              <w:t>Ex</w:t>
            </w:r>
            <w:r w:rsidRPr="00AD274E">
              <w:rPr>
                <w:rFonts w:ascii="Times New Roman" w:hAnsi="Times New Roman"/>
                <w:sz w:val="24"/>
                <w:szCs w:val="24"/>
              </w:rPr>
              <w:t>u</w:t>
            </w:r>
            <w:proofErr w:type="spellEnd"/>
            <w:r w:rsidRPr="00AD274E">
              <w:rPr>
                <w:rFonts w:ascii="Times New Roman" w:hAnsi="Times New Roman"/>
                <w:sz w:val="24"/>
                <w:szCs w:val="24"/>
              </w:rPr>
              <w:t xml:space="preserve">, a key </w:t>
            </w:r>
            <w:proofErr w:type="spellStart"/>
            <w:r w:rsidRPr="00AD274E">
              <w:rPr>
                <w:rFonts w:ascii="Times New Roman" w:hAnsi="Times New Roman"/>
                <w:sz w:val="24"/>
                <w:szCs w:val="24"/>
              </w:rPr>
              <w:t>orisha</w:t>
            </w:r>
            <w:proofErr w:type="spellEnd"/>
            <w:r w:rsidRPr="00AD274E">
              <w:rPr>
                <w:rFonts w:ascii="Times New Roman" w:hAnsi="Times New Roman"/>
                <w:sz w:val="24"/>
                <w:szCs w:val="24"/>
              </w:rPr>
              <w:t>, as described in a selection from the video</w:t>
            </w:r>
            <w:r w:rsidR="007E1F44">
              <w:rPr>
                <w:rFonts w:ascii="Times New Roman" w:hAnsi="Times New Roman"/>
                <w:sz w:val="24"/>
                <w:szCs w:val="24"/>
              </w:rPr>
              <w:t xml:space="preserve"> and website.</w:t>
            </w:r>
          </w:p>
        </w:tc>
        <w:tc>
          <w:tcPr>
            <w:tcW w:w="3528" w:type="dxa"/>
          </w:tcPr>
          <w:p w14:paraId="4AB5EF7D" w14:textId="44D6B4D8" w:rsidR="00BA4B00" w:rsidRPr="007E1F44" w:rsidRDefault="007E1F44" w:rsidP="00BA4B00">
            <w:pPr>
              <w:spacing w:after="0" w:line="240" w:lineRule="auto"/>
              <w:rPr>
                <w:rFonts w:ascii="Times New Roman" w:hAnsi="Times New Roman"/>
                <w:b/>
                <w:sz w:val="24"/>
                <w:szCs w:val="24"/>
              </w:rPr>
            </w:pPr>
            <w:proofErr w:type="spellStart"/>
            <w:r w:rsidRPr="007E1F44">
              <w:rPr>
                <w:rFonts w:ascii="Times New Roman" w:eastAsiaTheme="minorHAnsi" w:hAnsi="Times New Roman"/>
                <w:color w:val="262626"/>
                <w:sz w:val="24"/>
                <w:szCs w:val="24"/>
              </w:rPr>
              <w:t>Exu_The</w:t>
            </w:r>
            <w:proofErr w:type="spellEnd"/>
            <w:r w:rsidRPr="007E1F44">
              <w:rPr>
                <w:rFonts w:ascii="Times New Roman" w:eastAsiaTheme="minorHAnsi" w:hAnsi="Times New Roman"/>
                <w:color w:val="262626"/>
                <w:sz w:val="24"/>
                <w:szCs w:val="24"/>
              </w:rPr>
              <w:t xml:space="preserve"> Divine Messenger. (</w:t>
            </w:r>
            <w:proofErr w:type="spellStart"/>
            <w:r w:rsidRPr="007E1F44">
              <w:rPr>
                <w:rFonts w:ascii="Times New Roman" w:eastAsiaTheme="minorHAnsi" w:hAnsi="Times New Roman"/>
                <w:color w:val="262626"/>
                <w:sz w:val="24"/>
                <w:szCs w:val="24"/>
              </w:rPr>
              <w:t>n.d.</w:t>
            </w:r>
            <w:proofErr w:type="spellEnd"/>
            <w:r w:rsidRPr="007E1F44">
              <w:rPr>
                <w:rFonts w:ascii="Times New Roman" w:eastAsiaTheme="minorHAnsi" w:hAnsi="Times New Roman"/>
                <w:color w:val="262626"/>
                <w:sz w:val="24"/>
                <w:szCs w:val="24"/>
              </w:rPr>
              <w:t>). Retrieved from http://www.swarthmore.edu/Humanities/ychirea1/Exu2.html</w:t>
            </w:r>
          </w:p>
          <w:p w14:paraId="40B159DD" w14:textId="77777777" w:rsidR="00BA4B00" w:rsidRPr="00586B1B" w:rsidRDefault="00BA4B00" w:rsidP="00BA4B00">
            <w:pPr>
              <w:spacing w:after="0" w:line="240" w:lineRule="auto"/>
              <w:rPr>
                <w:rFonts w:ascii="Times New Roman" w:hAnsi="Times New Roman"/>
                <w:sz w:val="24"/>
                <w:szCs w:val="24"/>
              </w:rPr>
            </w:pPr>
          </w:p>
        </w:tc>
      </w:tr>
      <w:tr w:rsidR="00BA4B00" w:rsidRPr="00F36098" w14:paraId="269A1DFF" w14:textId="77777777" w:rsidTr="00BA4B00">
        <w:tc>
          <w:tcPr>
            <w:tcW w:w="9576" w:type="dxa"/>
            <w:gridSpan w:val="2"/>
            <w:shd w:val="clear" w:color="auto" w:fill="00FFFF"/>
          </w:tcPr>
          <w:p w14:paraId="6E073C1D"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BA4B00" w:rsidRPr="00F36098" w14:paraId="6D1CD2EF" w14:textId="77777777" w:rsidTr="00BA4B00">
        <w:tc>
          <w:tcPr>
            <w:tcW w:w="6048" w:type="dxa"/>
            <w:shd w:val="clear" w:color="auto" w:fill="D9D9D9"/>
          </w:tcPr>
          <w:p w14:paraId="017D840D"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3528" w:type="dxa"/>
            <w:shd w:val="clear" w:color="auto" w:fill="D9D9D9"/>
          </w:tcPr>
          <w:p w14:paraId="473F93FB"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37DFD1E6" w14:textId="77777777" w:rsidTr="00BA4B00">
        <w:tc>
          <w:tcPr>
            <w:tcW w:w="6048" w:type="dxa"/>
          </w:tcPr>
          <w:p w14:paraId="56E5E20E" w14:textId="5B039D5F" w:rsidR="00BA4B00" w:rsidRPr="007E1F44" w:rsidRDefault="007E1F44" w:rsidP="00BA4B00">
            <w:pPr>
              <w:spacing w:after="0" w:line="240" w:lineRule="auto"/>
              <w:rPr>
                <w:rFonts w:ascii="Times New Roman" w:hAnsi="Times New Roman"/>
                <w:sz w:val="24"/>
                <w:szCs w:val="24"/>
              </w:rPr>
            </w:pPr>
            <w:r>
              <w:rPr>
                <w:rFonts w:ascii="Times New Roman" w:hAnsi="Times New Roman"/>
                <w:sz w:val="24"/>
                <w:szCs w:val="24"/>
              </w:rPr>
              <w:t xml:space="preserve">Students will analyze the </w:t>
            </w:r>
            <w:proofErr w:type="spellStart"/>
            <w:r>
              <w:rPr>
                <w:rFonts w:ascii="Times New Roman" w:hAnsi="Times New Roman"/>
                <w:sz w:val="24"/>
                <w:szCs w:val="24"/>
              </w:rPr>
              <w:t>orixa</w:t>
            </w:r>
            <w:proofErr w:type="spellEnd"/>
            <w:r>
              <w:rPr>
                <w:rFonts w:ascii="Times New Roman" w:hAnsi="Times New Roman"/>
                <w:sz w:val="24"/>
                <w:szCs w:val="24"/>
              </w:rPr>
              <w:t xml:space="preserve">, </w:t>
            </w:r>
            <w:proofErr w:type="spellStart"/>
            <w:r>
              <w:rPr>
                <w:rFonts w:ascii="Times New Roman" w:hAnsi="Times New Roman"/>
                <w:sz w:val="24"/>
                <w:szCs w:val="24"/>
              </w:rPr>
              <w:t>Exu</w:t>
            </w:r>
            <w:proofErr w:type="spellEnd"/>
            <w:r w:rsidR="00D64C3F">
              <w:rPr>
                <w:rFonts w:ascii="Times New Roman" w:hAnsi="Times New Roman"/>
                <w:sz w:val="24"/>
                <w:szCs w:val="24"/>
              </w:rPr>
              <w:t>,</w:t>
            </w:r>
            <w:r>
              <w:rPr>
                <w:rFonts w:ascii="Times New Roman" w:hAnsi="Times New Roman"/>
                <w:sz w:val="24"/>
                <w:szCs w:val="24"/>
              </w:rPr>
              <w:t xml:space="preserve"> using the template as a guide.</w:t>
            </w:r>
          </w:p>
        </w:tc>
        <w:tc>
          <w:tcPr>
            <w:tcW w:w="3528" w:type="dxa"/>
          </w:tcPr>
          <w:p w14:paraId="4C1E0CDA" w14:textId="420743D5" w:rsidR="00BA4B00" w:rsidRPr="00C84513" w:rsidRDefault="00BA4B00" w:rsidP="001D583F">
            <w:pPr>
              <w:spacing w:after="0" w:line="240" w:lineRule="auto"/>
              <w:rPr>
                <w:rFonts w:ascii="Times New Roman" w:hAnsi="Times New Roman"/>
                <w:sz w:val="24"/>
                <w:szCs w:val="24"/>
                <w:u w:val="single"/>
              </w:rPr>
            </w:pPr>
            <w:r w:rsidRPr="00BE4DFF">
              <w:rPr>
                <w:rFonts w:ascii="Times New Roman" w:hAnsi="Times New Roman"/>
                <w:sz w:val="24"/>
                <w:szCs w:val="24"/>
                <w:u w:val="single"/>
              </w:rPr>
              <w:t>Materials</w:t>
            </w:r>
            <w:r w:rsidR="00D64C3F">
              <w:rPr>
                <w:rFonts w:ascii="Times New Roman" w:hAnsi="Times New Roman"/>
                <w:sz w:val="24"/>
                <w:szCs w:val="24"/>
              </w:rPr>
              <w:t>:  T</w:t>
            </w:r>
            <w:r w:rsidRPr="00BE4DFF">
              <w:rPr>
                <w:rFonts w:ascii="Times New Roman" w:hAnsi="Times New Roman"/>
                <w:sz w:val="24"/>
                <w:szCs w:val="24"/>
              </w:rPr>
              <w:t>emplate</w:t>
            </w:r>
            <w:r w:rsidR="00D64C3F">
              <w:rPr>
                <w:rFonts w:ascii="Times New Roman" w:hAnsi="Times New Roman"/>
                <w:sz w:val="24"/>
                <w:szCs w:val="24"/>
              </w:rPr>
              <w:t xml:space="preserve"> #2</w:t>
            </w:r>
            <w:r>
              <w:rPr>
                <w:rFonts w:ascii="Times New Roman" w:hAnsi="Times New Roman"/>
                <w:sz w:val="24"/>
                <w:szCs w:val="24"/>
              </w:rPr>
              <w:t xml:space="preserve"> (see attached)</w:t>
            </w:r>
          </w:p>
        </w:tc>
      </w:tr>
      <w:tr w:rsidR="00BA4B00" w:rsidRPr="00F36098" w14:paraId="0CE75408" w14:textId="77777777" w:rsidTr="00BA4B00">
        <w:tc>
          <w:tcPr>
            <w:tcW w:w="9576" w:type="dxa"/>
            <w:gridSpan w:val="2"/>
            <w:shd w:val="clear" w:color="auto" w:fill="00FFFF"/>
          </w:tcPr>
          <w:p w14:paraId="20844211"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BA4B00" w:rsidRPr="00F36098" w14:paraId="1D4F1B3D" w14:textId="77777777" w:rsidTr="00BA4B00">
        <w:tc>
          <w:tcPr>
            <w:tcW w:w="6048" w:type="dxa"/>
            <w:shd w:val="clear" w:color="auto" w:fill="D9D9D9"/>
          </w:tcPr>
          <w:p w14:paraId="218F5FD2"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3528" w:type="dxa"/>
            <w:shd w:val="clear" w:color="auto" w:fill="D9D9D9"/>
          </w:tcPr>
          <w:p w14:paraId="145BB583"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118A9013" w14:textId="77777777" w:rsidTr="00BA4B00">
        <w:tc>
          <w:tcPr>
            <w:tcW w:w="6048" w:type="dxa"/>
          </w:tcPr>
          <w:p w14:paraId="7ED4B2EC" w14:textId="1690A866" w:rsidR="00BA4B00" w:rsidRPr="00F36098" w:rsidRDefault="00D64C3F" w:rsidP="00BA4B00">
            <w:pPr>
              <w:spacing w:after="0" w:line="240" w:lineRule="auto"/>
              <w:rPr>
                <w:rFonts w:ascii="Times New Roman" w:hAnsi="Times New Roman"/>
                <w:sz w:val="24"/>
                <w:szCs w:val="24"/>
              </w:rPr>
            </w:pPr>
            <w:r>
              <w:rPr>
                <w:rFonts w:ascii="Times New Roman" w:hAnsi="Times New Roman"/>
                <w:sz w:val="24"/>
                <w:szCs w:val="24"/>
              </w:rPr>
              <w:t xml:space="preserve">Students will write a one-page analysis of </w:t>
            </w:r>
            <w:proofErr w:type="spellStart"/>
            <w:r>
              <w:rPr>
                <w:rFonts w:ascii="Times New Roman" w:hAnsi="Times New Roman"/>
                <w:sz w:val="24"/>
                <w:szCs w:val="24"/>
              </w:rPr>
              <w:t>Exu</w:t>
            </w:r>
            <w:proofErr w:type="spellEnd"/>
            <w:r>
              <w:rPr>
                <w:rFonts w:ascii="Times New Roman" w:hAnsi="Times New Roman"/>
                <w:sz w:val="24"/>
                <w:szCs w:val="24"/>
              </w:rPr>
              <w:t xml:space="preserve"> based on their research.</w:t>
            </w:r>
          </w:p>
        </w:tc>
        <w:tc>
          <w:tcPr>
            <w:tcW w:w="3528" w:type="dxa"/>
          </w:tcPr>
          <w:p w14:paraId="40E0F7AD" w14:textId="58C89DC6" w:rsidR="00BA4B00" w:rsidRPr="001D583F" w:rsidRDefault="00BA4B00" w:rsidP="00BA4B00">
            <w:pPr>
              <w:spacing w:after="0" w:line="240" w:lineRule="auto"/>
              <w:rPr>
                <w:rFonts w:ascii="Times New Roman" w:hAnsi="Times New Roman"/>
                <w:sz w:val="24"/>
                <w:szCs w:val="24"/>
              </w:rPr>
            </w:pPr>
          </w:p>
        </w:tc>
      </w:tr>
    </w:tbl>
    <w:p w14:paraId="0BC5F5C8" w14:textId="77777777" w:rsidR="00BA4B00" w:rsidRDefault="00BA4B00" w:rsidP="001D583F"/>
    <w:p w14:paraId="4472BB12" w14:textId="3EE2F41E" w:rsidR="00BA4B00" w:rsidRPr="00F71216" w:rsidRDefault="00D64C3F" w:rsidP="00BA4B00">
      <w:pPr>
        <w:jc w:val="center"/>
        <w:rPr>
          <w:rFonts w:ascii="Times New Roman" w:hAnsi="Times New Roman"/>
          <w:b/>
        </w:rPr>
      </w:pPr>
      <w:r>
        <w:rPr>
          <w:rFonts w:ascii="Times New Roman" w:hAnsi="Times New Roman"/>
          <w:b/>
        </w:rPr>
        <w:t>Template #2</w:t>
      </w:r>
      <w:r w:rsidR="00BA4B00">
        <w:rPr>
          <w:rFonts w:ascii="Times New Roman" w:hAnsi="Times New Roman"/>
          <w:b/>
        </w:rPr>
        <w:t xml:space="preserve"> </w:t>
      </w:r>
    </w:p>
    <w:tbl>
      <w:tblPr>
        <w:tblW w:w="13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5"/>
        <w:gridCol w:w="2794"/>
        <w:gridCol w:w="2794"/>
        <w:gridCol w:w="2794"/>
        <w:gridCol w:w="2794"/>
      </w:tblGrid>
      <w:tr w:rsidR="00BA4B00" w:rsidRPr="00506B9E" w14:paraId="1EABFB52" w14:textId="77777777" w:rsidTr="00BA4B00">
        <w:trPr>
          <w:trHeight w:val="276"/>
        </w:trPr>
        <w:tc>
          <w:tcPr>
            <w:tcW w:w="2795" w:type="dxa"/>
          </w:tcPr>
          <w:p w14:paraId="007F6AF9" w14:textId="77777777" w:rsidR="00BA4B00" w:rsidRPr="00B456AC" w:rsidRDefault="00BA4B00" w:rsidP="00BA4B00">
            <w:pPr>
              <w:pStyle w:val="Default"/>
              <w:jc w:val="center"/>
              <w:rPr>
                <w:sz w:val="20"/>
                <w:szCs w:val="20"/>
              </w:rPr>
            </w:pPr>
            <w:proofErr w:type="spellStart"/>
            <w:r w:rsidRPr="00B456AC">
              <w:rPr>
                <w:bCs/>
                <w:sz w:val="20"/>
                <w:szCs w:val="20"/>
              </w:rPr>
              <w:t>Exu</w:t>
            </w:r>
            <w:proofErr w:type="spellEnd"/>
            <w:r w:rsidRPr="00B456AC">
              <w:rPr>
                <w:bCs/>
                <w:sz w:val="20"/>
                <w:szCs w:val="20"/>
              </w:rPr>
              <w:t xml:space="preserve"> : List other names for </w:t>
            </w:r>
            <w:proofErr w:type="spellStart"/>
            <w:r w:rsidRPr="00B456AC">
              <w:rPr>
                <w:bCs/>
                <w:sz w:val="20"/>
                <w:szCs w:val="20"/>
              </w:rPr>
              <w:t>Exu</w:t>
            </w:r>
            <w:proofErr w:type="spellEnd"/>
          </w:p>
        </w:tc>
        <w:tc>
          <w:tcPr>
            <w:tcW w:w="2794" w:type="dxa"/>
          </w:tcPr>
          <w:p w14:paraId="3337863C" w14:textId="77777777" w:rsidR="00BA4B00" w:rsidRPr="00506B9E" w:rsidRDefault="00BA4B00" w:rsidP="00BA4B00">
            <w:pPr>
              <w:pStyle w:val="Default"/>
              <w:jc w:val="center"/>
              <w:rPr>
                <w:sz w:val="20"/>
                <w:szCs w:val="20"/>
              </w:rPr>
            </w:pPr>
            <w:r>
              <w:rPr>
                <w:sz w:val="20"/>
                <w:szCs w:val="20"/>
              </w:rPr>
              <w:t xml:space="preserve">When is </w:t>
            </w:r>
            <w:proofErr w:type="spellStart"/>
            <w:r>
              <w:rPr>
                <w:sz w:val="20"/>
                <w:szCs w:val="20"/>
              </w:rPr>
              <w:t>Exu</w:t>
            </w:r>
            <w:proofErr w:type="spellEnd"/>
            <w:r>
              <w:rPr>
                <w:sz w:val="20"/>
                <w:szCs w:val="20"/>
              </w:rPr>
              <w:t xml:space="preserve"> first invoked?</w:t>
            </w:r>
          </w:p>
        </w:tc>
        <w:tc>
          <w:tcPr>
            <w:tcW w:w="2794" w:type="dxa"/>
          </w:tcPr>
          <w:p w14:paraId="742572FA" w14:textId="77777777" w:rsidR="00BA4B00" w:rsidRPr="00506B9E" w:rsidRDefault="00BA4B00" w:rsidP="00BA4B00">
            <w:pPr>
              <w:pStyle w:val="Default"/>
              <w:jc w:val="center"/>
              <w:rPr>
                <w:sz w:val="20"/>
                <w:szCs w:val="20"/>
              </w:rPr>
            </w:pPr>
            <w:r>
              <w:rPr>
                <w:sz w:val="20"/>
                <w:szCs w:val="20"/>
              </w:rPr>
              <w:t xml:space="preserve">Describe a “personality trait” of </w:t>
            </w:r>
            <w:proofErr w:type="spellStart"/>
            <w:r>
              <w:rPr>
                <w:sz w:val="20"/>
                <w:szCs w:val="20"/>
              </w:rPr>
              <w:t>Exu</w:t>
            </w:r>
            <w:proofErr w:type="spellEnd"/>
          </w:p>
        </w:tc>
        <w:tc>
          <w:tcPr>
            <w:tcW w:w="2794" w:type="dxa"/>
          </w:tcPr>
          <w:p w14:paraId="5BB8DB97" w14:textId="77777777" w:rsidR="00BA4B00" w:rsidRPr="00B456AC" w:rsidRDefault="00BA4B00" w:rsidP="00BA4B00">
            <w:pPr>
              <w:pStyle w:val="Default"/>
              <w:jc w:val="center"/>
              <w:rPr>
                <w:sz w:val="20"/>
                <w:szCs w:val="20"/>
              </w:rPr>
            </w:pPr>
            <w:r w:rsidRPr="00B456AC">
              <w:rPr>
                <w:bCs/>
                <w:sz w:val="20"/>
                <w:szCs w:val="20"/>
              </w:rPr>
              <w:t xml:space="preserve">Describe the relationship between </w:t>
            </w:r>
            <w:proofErr w:type="spellStart"/>
            <w:r w:rsidRPr="00B456AC">
              <w:rPr>
                <w:bCs/>
                <w:sz w:val="20"/>
                <w:szCs w:val="20"/>
              </w:rPr>
              <w:t>Exu</w:t>
            </w:r>
            <w:proofErr w:type="spellEnd"/>
            <w:r w:rsidRPr="00B456AC">
              <w:rPr>
                <w:bCs/>
                <w:sz w:val="20"/>
                <w:szCs w:val="20"/>
              </w:rPr>
              <w:t xml:space="preserve"> and other </w:t>
            </w:r>
            <w:proofErr w:type="spellStart"/>
            <w:r w:rsidRPr="00B456AC">
              <w:rPr>
                <w:bCs/>
                <w:sz w:val="20"/>
                <w:szCs w:val="20"/>
              </w:rPr>
              <w:t>orixa</w:t>
            </w:r>
            <w:proofErr w:type="spellEnd"/>
          </w:p>
        </w:tc>
        <w:tc>
          <w:tcPr>
            <w:tcW w:w="2794" w:type="dxa"/>
          </w:tcPr>
          <w:p w14:paraId="5DCD0E57" w14:textId="77777777" w:rsidR="00BA4B00" w:rsidRPr="00506B9E" w:rsidRDefault="00BA4B00" w:rsidP="00BA4B00">
            <w:pPr>
              <w:pStyle w:val="Default"/>
              <w:rPr>
                <w:sz w:val="20"/>
                <w:szCs w:val="20"/>
              </w:rPr>
            </w:pPr>
            <w:r>
              <w:rPr>
                <w:b/>
                <w:bCs/>
                <w:sz w:val="20"/>
                <w:szCs w:val="20"/>
              </w:rPr>
              <w:t xml:space="preserve">Describe two different forms by which </w:t>
            </w:r>
            <w:proofErr w:type="spellStart"/>
            <w:r>
              <w:rPr>
                <w:b/>
                <w:bCs/>
                <w:sz w:val="20"/>
                <w:szCs w:val="20"/>
              </w:rPr>
              <w:t>Exu</w:t>
            </w:r>
            <w:proofErr w:type="spellEnd"/>
            <w:r>
              <w:rPr>
                <w:b/>
                <w:bCs/>
                <w:sz w:val="20"/>
                <w:szCs w:val="20"/>
              </w:rPr>
              <w:t xml:space="preserve"> can be represented</w:t>
            </w:r>
          </w:p>
        </w:tc>
      </w:tr>
      <w:tr w:rsidR="00BA4B00" w:rsidRPr="00506B9E" w14:paraId="42DA050A" w14:textId="77777777" w:rsidTr="00BA4B00">
        <w:trPr>
          <w:trHeight w:val="276"/>
        </w:trPr>
        <w:tc>
          <w:tcPr>
            <w:tcW w:w="2795" w:type="dxa"/>
          </w:tcPr>
          <w:p w14:paraId="46D538DA" w14:textId="77777777" w:rsidR="00BA4B00" w:rsidRDefault="00BA4B00" w:rsidP="00BA4B00">
            <w:pPr>
              <w:pStyle w:val="Default"/>
              <w:jc w:val="center"/>
              <w:rPr>
                <w:b/>
                <w:sz w:val="20"/>
                <w:szCs w:val="20"/>
              </w:rPr>
            </w:pPr>
          </w:p>
          <w:p w14:paraId="7CF2E8A5" w14:textId="77777777" w:rsidR="00BA4B00" w:rsidRPr="00506B9E" w:rsidRDefault="00BA4B00" w:rsidP="00BA4B00">
            <w:pPr>
              <w:pStyle w:val="Default"/>
              <w:jc w:val="center"/>
              <w:rPr>
                <w:b/>
                <w:sz w:val="20"/>
                <w:szCs w:val="20"/>
              </w:rPr>
            </w:pPr>
          </w:p>
        </w:tc>
        <w:tc>
          <w:tcPr>
            <w:tcW w:w="2794" w:type="dxa"/>
          </w:tcPr>
          <w:p w14:paraId="0DD3FFE6" w14:textId="77777777" w:rsidR="00BA4B00" w:rsidRPr="00506B9E" w:rsidRDefault="00BA4B00" w:rsidP="00BA4B00">
            <w:pPr>
              <w:pStyle w:val="Default"/>
              <w:rPr>
                <w:sz w:val="20"/>
                <w:szCs w:val="20"/>
              </w:rPr>
            </w:pPr>
          </w:p>
        </w:tc>
        <w:tc>
          <w:tcPr>
            <w:tcW w:w="2794" w:type="dxa"/>
          </w:tcPr>
          <w:p w14:paraId="190CDB12" w14:textId="77777777" w:rsidR="00BA4B00" w:rsidRPr="00506B9E" w:rsidRDefault="00BA4B00" w:rsidP="00BA4B00">
            <w:pPr>
              <w:pStyle w:val="Default"/>
              <w:rPr>
                <w:sz w:val="20"/>
                <w:szCs w:val="20"/>
              </w:rPr>
            </w:pPr>
          </w:p>
        </w:tc>
        <w:tc>
          <w:tcPr>
            <w:tcW w:w="2794" w:type="dxa"/>
          </w:tcPr>
          <w:p w14:paraId="1D3D0414" w14:textId="77777777" w:rsidR="00BA4B00" w:rsidRPr="00506B9E" w:rsidRDefault="00BA4B00" w:rsidP="00BA4B00">
            <w:pPr>
              <w:pStyle w:val="Default"/>
              <w:rPr>
                <w:sz w:val="20"/>
                <w:szCs w:val="20"/>
              </w:rPr>
            </w:pPr>
          </w:p>
        </w:tc>
        <w:tc>
          <w:tcPr>
            <w:tcW w:w="2794" w:type="dxa"/>
          </w:tcPr>
          <w:p w14:paraId="48D23221" w14:textId="77777777" w:rsidR="00BA4B00" w:rsidRPr="00506B9E" w:rsidRDefault="00BA4B00" w:rsidP="00BA4B00">
            <w:pPr>
              <w:pStyle w:val="Default"/>
              <w:rPr>
                <w:sz w:val="20"/>
                <w:szCs w:val="20"/>
              </w:rPr>
            </w:pPr>
          </w:p>
        </w:tc>
      </w:tr>
      <w:tr w:rsidR="00BA4B00" w:rsidRPr="00506B9E" w14:paraId="7C1BE32F" w14:textId="77777777" w:rsidTr="00BA4B00">
        <w:trPr>
          <w:trHeight w:val="282"/>
        </w:trPr>
        <w:tc>
          <w:tcPr>
            <w:tcW w:w="2795" w:type="dxa"/>
          </w:tcPr>
          <w:p w14:paraId="41001D6F" w14:textId="77777777" w:rsidR="00BA4B00" w:rsidRDefault="00BA4B00" w:rsidP="00BA4B00">
            <w:pPr>
              <w:pStyle w:val="Default"/>
              <w:jc w:val="center"/>
              <w:rPr>
                <w:b/>
                <w:sz w:val="20"/>
                <w:szCs w:val="20"/>
              </w:rPr>
            </w:pPr>
          </w:p>
          <w:p w14:paraId="3C760C22" w14:textId="77777777" w:rsidR="00BA4B00" w:rsidRPr="00506B9E" w:rsidRDefault="00BA4B00" w:rsidP="00BA4B00">
            <w:pPr>
              <w:pStyle w:val="Default"/>
              <w:jc w:val="center"/>
              <w:rPr>
                <w:b/>
                <w:sz w:val="20"/>
                <w:szCs w:val="20"/>
              </w:rPr>
            </w:pPr>
          </w:p>
        </w:tc>
        <w:tc>
          <w:tcPr>
            <w:tcW w:w="2794" w:type="dxa"/>
          </w:tcPr>
          <w:p w14:paraId="17BC41E8" w14:textId="77777777" w:rsidR="00BA4B00" w:rsidRPr="00506B9E" w:rsidRDefault="00BA4B00" w:rsidP="00BA4B00">
            <w:pPr>
              <w:pStyle w:val="Default"/>
              <w:rPr>
                <w:sz w:val="20"/>
                <w:szCs w:val="20"/>
              </w:rPr>
            </w:pPr>
          </w:p>
        </w:tc>
        <w:tc>
          <w:tcPr>
            <w:tcW w:w="2794" w:type="dxa"/>
          </w:tcPr>
          <w:p w14:paraId="2C3914AF" w14:textId="77777777" w:rsidR="00BA4B00" w:rsidRPr="00506B9E" w:rsidRDefault="00BA4B00" w:rsidP="00BA4B00">
            <w:pPr>
              <w:pStyle w:val="Default"/>
              <w:rPr>
                <w:sz w:val="20"/>
                <w:szCs w:val="20"/>
              </w:rPr>
            </w:pPr>
          </w:p>
        </w:tc>
        <w:tc>
          <w:tcPr>
            <w:tcW w:w="2794" w:type="dxa"/>
          </w:tcPr>
          <w:p w14:paraId="24DB4848" w14:textId="77777777" w:rsidR="00BA4B00" w:rsidRPr="00506B9E" w:rsidRDefault="00BA4B00" w:rsidP="00BA4B00">
            <w:pPr>
              <w:pStyle w:val="Default"/>
              <w:rPr>
                <w:sz w:val="20"/>
                <w:szCs w:val="20"/>
              </w:rPr>
            </w:pPr>
          </w:p>
        </w:tc>
        <w:tc>
          <w:tcPr>
            <w:tcW w:w="2794" w:type="dxa"/>
          </w:tcPr>
          <w:p w14:paraId="0B70A94F" w14:textId="77777777" w:rsidR="00BA4B00" w:rsidRPr="00506B9E" w:rsidRDefault="00BA4B00" w:rsidP="00BA4B00">
            <w:pPr>
              <w:pStyle w:val="Default"/>
              <w:rPr>
                <w:sz w:val="20"/>
                <w:szCs w:val="20"/>
              </w:rPr>
            </w:pPr>
          </w:p>
        </w:tc>
      </w:tr>
    </w:tbl>
    <w:p w14:paraId="4DD822EF" w14:textId="77777777" w:rsidR="002A24FE" w:rsidRDefault="002A24FE" w:rsidP="001D583F">
      <w:pPr>
        <w:tabs>
          <w:tab w:val="left" w:pos="2940"/>
        </w:tabs>
        <w:rPr>
          <w:rFonts w:ascii="Times New Roman" w:hAnsi="Times New Roman"/>
        </w:rPr>
      </w:pPr>
    </w:p>
    <w:p w14:paraId="267A45E9" w14:textId="77777777" w:rsidR="00BA4B00" w:rsidRPr="00AE284A" w:rsidRDefault="00BA4B00" w:rsidP="001D583F">
      <w:pPr>
        <w:tabs>
          <w:tab w:val="left" w:pos="2940"/>
        </w:tabs>
        <w:rPr>
          <w:rFonts w:ascii="Times New Roman" w:hAnsi="Times New Roman"/>
          <w:sz w:val="24"/>
          <w:szCs w:val="24"/>
        </w:rPr>
      </w:pPr>
      <w:r w:rsidRPr="00AE284A">
        <w:rPr>
          <w:rFonts w:ascii="Times New Roman" w:hAnsi="Times New Roman"/>
          <w:sz w:val="24"/>
          <w:szCs w:val="24"/>
        </w:rPr>
        <w:t>Lesson Design</w:t>
      </w:r>
      <w:r>
        <w:rPr>
          <w:rFonts w:ascii="Times New Roman" w:hAnsi="Times New Roman"/>
          <w:sz w:val="24"/>
          <w:szCs w:val="24"/>
        </w:rPr>
        <w:t xml:space="preserve"> Format</w:t>
      </w:r>
      <w:r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8"/>
        <w:gridCol w:w="3528"/>
      </w:tblGrid>
      <w:tr w:rsidR="00BA4B00" w:rsidRPr="00F36098" w14:paraId="5C1B10F3" w14:textId="77777777" w:rsidTr="00BA4B00">
        <w:trPr>
          <w:trHeight w:val="377"/>
        </w:trPr>
        <w:tc>
          <w:tcPr>
            <w:tcW w:w="9576" w:type="dxa"/>
            <w:gridSpan w:val="2"/>
            <w:shd w:val="clear" w:color="auto" w:fill="00FF99"/>
          </w:tcPr>
          <w:p w14:paraId="3BD8B20B" w14:textId="77777777" w:rsidR="00BA4B00" w:rsidRPr="00F36098" w:rsidRDefault="00BA4B00" w:rsidP="001D583F">
            <w:pPr>
              <w:spacing w:after="0" w:line="240" w:lineRule="auto"/>
              <w:rPr>
                <w:rFonts w:ascii="Times New Roman" w:hAnsi="Times New Roman"/>
                <w:b/>
                <w:sz w:val="24"/>
                <w:szCs w:val="24"/>
              </w:rPr>
            </w:pPr>
            <w:r w:rsidRPr="00F36098">
              <w:rPr>
                <w:rFonts w:ascii="Times New Roman" w:hAnsi="Times New Roman"/>
                <w:b/>
                <w:sz w:val="24"/>
                <w:szCs w:val="24"/>
              </w:rPr>
              <w:t xml:space="preserve">Lesson Number and Title: </w:t>
            </w:r>
            <w:r>
              <w:rPr>
                <w:rFonts w:ascii="Times New Roman" w:hAnsi="Times New Roman"/>
                <w:b/>
                <w:sz w:val="24"/>
                <w:szCs w:val="24"/>
              </w:rPr>
              <w:t>5. African Diaspora to Brazil</w:t>
            </w:r>
          </w:p>
          <w:p w14:paraId="033324E5" w14:textId="77777777" w:rsidR="00BA4B00" w:rsidRPr="00F36098" w:rsidRDefault="00BA4B00" w:rsidP="00BA4B00">
            <w:pPr>
              <w:spacing w:after="0" w:line="240" w:lineRule="auto"/>
              <w:rPr>
                <w:rFonts w:ascii="Times New Roman" w:hAnsi="Times New Roman"/>
                <w:b/>
                <w:sz w:val="24"/>
                <w:szCs w:val="24"/>
              </w:rPr>
            </w:pPr>
          </w:p>
        </w:tc>
      </w:tr>
      <w:tr w:rsidR="00BA4B00" w:rsidRPr="00F36098" w14:paraId="0891A667" w14:textId="77777777" w:rsidTr="00BA4B00">
        <w:tc>
          <w:tcPr>
            <w:tcW w:w="9576" w:type="dxa"/>
            <w:gridSpan w:val="2"/>
            <w:shd w:val="clear" w:color="auto" w:fill="FFCC99"/>
          </w:tcPr>
          <w:p w14:paraId="1566171E" w14:textId="77777777" w:rsidR="00BA4B00" w:rsidRPr="00F36098" w:rsidRDefault="00BA4B00" w:rsidP="001D583F">
            <w:pPr>
              <w:shd w:val="clear" w:color="auto" w:fill="FFCC99"/>
              <w:spacing w:after="0" w:line="240" w:lineRule="auto"/>
              <w:rPr>
                <w:rFonts w:ascii="Times New Roman" w:hAnsi="Times New Roman"/>
                <w:b/>
                <w:sz w:val="24"/>
                <w:szCs w:val="24"/>
              </w:rPr>
            </w:pPr>
            <w:r w:rsidRPr="00F36098">
              <w:rPr>
                <w:rFonts w:ascii="Times New Roman" w:hAnsi="Times New Roman"/>
                <w:b/>
                <w:sz w:val="24"/>
                <w:szCs w:val="24"/>
              </w:rPr>
              <w:t xml:space="preserve">Lesson Description: </w:t>
            </w:r>
            <w:r>
              <w:rPr>
                <w:rFonts w:ascii="Times New Roman" w:hAnsi="Times New Roman"/>
                <w:b/>
                <w:sz w:val="24"/>
                <w:szCs w:val="24"/>
              </w:rPr>
              <w:t xml:space="preserve">Students will identify and formulate cultural links between Afro-Brazilian ancestor worship and Orixa ceremonies. </w:t>
            </w:r>
          </w:p>
        </w:tc>
      </w:tr>
      <w:tr w:rsidR="00BA4B00" w:rsidRPr="00F36098" w14:paraId="3FFA94BB" w14:textId="77777777" w:rsidTr="00BA4B00">
        <w:trPr>
          <w:trHeight w:val="782"/>
        </w:trPr>
        <w:tc>
          <w:tcPr>
            <w:tcW w:w="9576" w:type="dxa"/>
            <w:gridSpan w:val="2"/>
            <w:shd w:val="clear" w:color="auto" w:fill="auto"/>
          </w:tcPr>
          <w:p w14:paraId="56A9825A" w14:textId="77777777" w:rsidR="00BA4B00" w:rsidRPr="00F36098" w:rsidRDefault="00BA4B00" w:rsidP="001D583F">
            <w:pPr>
              <w:spacing w:after="0" w:line="240" w:lineRule="auto"/>
              <w:rPr>
                <w:rFonts w:ascii="Times New Roman" w:hAnsi="Times New Roman"/>
                <w:sz w:val="24"/>
                <w:szCs w:val="24"/>
              </w:rPr>
            </w:pPr>
            <w:r w:rsidRPr="00F36098">
              <w:rPr>
                <w:rFonts w:ascii="Times New Roman" w:hAnsi="Times New Roman"/>
                <w:b/>
                <w:sz w:val="24"/>
                <w:szCs w:val="24"/>
              </w:rPr>
              <w:t xml:space="preserve">Learning Outcomes: </w:t>
            </w:r>
            <w:r>
              <w:rPr>
                <w:rFonts w:ascii="Times New Roman" w:hAnsi="Times New Roman"/>
                <w:b/>
                <w:sz w:val="24"/>
                <w:szCs w:val="24"/>
              </w:rPr>
              <w:t>Students will be able to explain the action and concept of “possession” in a Candomblé ceremony and identify its significance.</w:t>
            </w:r>
          </w:p>
        </w:tc>
      </w:tr>
      <w:tr w:rsidR="00BA4B00" w:rsidRPr="00F36098" w14:paraId="30E35752" w14:textId="77777777" w:rsidTr="00BA4B00">
        <w:tc>
          <w:tcPr>
            <w:tcW w:w="9576" w:type="dxa"/>
            <w:gridSpan w:val="2"/>
            <w:shd w:val="clear" w:color="auto" w:fill="00FFFF"/>
          </w:tcPr>
          <w:p w14:paraId="0B28A234"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BA4B00" w:rsidRPr="00F36098" w14:paraId="76F50298" w14:textId="77777777" w:rsidTr="00BA4B00">
        <w:tc>
          <w:tcPr>
            <w:tcW w:w="6048" w:type="dxa"/>
            <w:shd w:val="clear" w:color="auto" w:fill="D9D9D9"/>
          </w:tcPr>
          <w:p w14:paraId="1C99A1A2"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4CDA8A35"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15466416" w14:textId="77777777" w:rsidTr="00BA4B00">
        <w:tc>
          <w:tcPr>
            <w:tcW w:w="6048" w:type="dxa"/>
          </w:tcPr>
          <w:p w14:paraId="30717E46" w14:textId="77777777" w:rsidR="00BA4B00" w:rsidRDefault="00BA4B00" w:rsidP="00BA4B00">
            <w:pPr>
              <w:spacing w:after="0" w:line="240" w:lineRule="auto"/>
              <w:rPr>
                <w:rFonts w:ascii="Times New Roman" w:hAnsi="Times New Roman"/>
                <w:sz w:val="24"/>
                <w:szCs w:val="24"/>
              </w:rPr>
            </w:pPr>
            <w:r>
              <w:rPr>
                <w:rFonts w:ascii="Times New Roman" w:hAnsi="Times New Roman"/>
                <w:sz w:val="24"/>
                <w:szCs w:val="24"/>
              </w:rPr>
              <w:t xml:space="preserve">Students will watch a selection of video of Yoruba religions practices that relate to Candomblé. </w:t>
            </w:r>
          </w:p>
          <w:p w14:paraId="0D06236B" w14:textId="77777777" w:rsidR="00BA4B00" w:rsidRPr="00F36098" w:rsidRDefault="00BA4B00" w:rsidP="001D583F">
            <w:pPr>
              <w:spacing w:after="0" w:line="240" w:lineRule="auto"/>
              <w:rPr>
                <w:rFonts w:ascii="Times New Roman" w:hAnsi="Times New Roman"/>
                <w:sz w:val="24"/>
                <w:szCs w:val="24"/>
              </w:rPr>
            </w:pPr>
          </w:p>
        </w:tc>
        <w:tc>
          <w:tcPr>
            <w:tcW w:w="3528" w:type="dxa"/>
          </w:tcPr>
          <w:p w14:paraId="3F896722" w14:textId="77777777" w:rsidR="00BA4B00" w:rsidRPr="000B2226" w:rsidRDefault="00BA4B00" w:rsidP="00BA4B00">
            <w:pPr>
              <w:spacing w:after="0" w:line="240" w:lineRule="auto"/>
              <w:rPr>
                <w:rFonts w:ascii="Times New Roman" w:hAnsi="Times New Roman"/>
                <w:sz w:val="24"/>
                <w:szCs w:val="24"/>
                <w:u w:val="single"/>
              </w:rPr>
            </w:pPr>
            <w:r w:rsidRPr="00B70195">
              <w:rPr>
                <w:rFonts w:ascii="Times New Roman" w:hAnsi="Times New Roman"/>
                <w:sz w:val="24"/>
                <w:szCs w:val="24"/>
                <w:u w:val="single"/>
              </w:rPr>
              <w:t>Materials</w:t>
            </w:r>
            <w:r>
              <w:rPr>
                <w:rFonts w:ascii="Times New Roman" w:hAnsi="Times New Roman"/>
                <w:sz w:val="24"/>
                <w:szCs w:val="24"/>
                <w:u w:val="single"/>
              </w:rPr>
              <w:t xml:space="preserve"> Video</w:t>
            </w:r>
            <w:r w:rsidRPr="000B2226">
              <w:rPr>
                <w:rFonts w:ascii="Times New Roman" w:hAnsi="Times New Roman"/>
                <w:sz w:val="24"/>
                <w:szCs w:val="24"/>
                <w:u w:val="single"/>
              </w:rPr>
              <w:t xml:space="preserve">:  </w:t>
            </w:r>
            <w:r w:rsidRPr="000B2226">
              <w:rPr>
                <w:rFonts w:ascii="Times New Roman" w:eastAsiaTheme="minorHAnsi" w:hAnsi="Times New Roman"/>
                <w:i/>
                <w:iCs/>
                <w:color w:val="262626"/>
                <w:sz w:val="24"/>
                <w:szCs w:val="24"/>
              </w:rPr>
              <w:t>Nigeria Final</w:t>
            </w:r>
            <w:r w:rsidRPr="000B2226">
              <w:rPr>
                <w:rFonts w:ascii="Times New Roman" w:eastAsiaTheme="minorHAnsi" w:hAnsi="Times New Roman"/>
                <w:color w:val="262626"/>
                <w:sz w:val="24"/>
                <w:szCs w:val="24"/>
              </w:rPr>
              <w:t xml:space="preserve"> [Video file]. (</w:t>
            </w:r>
            <w:proofErr w:type="spellStart"/>
            <w:r w:rsidRPr="000B2226">
              <w:rPr>
                <w:rFonts w:ascii="Times New Roman" w:eastAsiaTheme="minorHAnsi" w:hAnsi="Times New Roman"/>
                <w:color w:val="262626"/>
                <w:sz w:val="24"/>
                <w:szCs w:val="24"/>
              </w:rPr>
              <w:t>n.d.</w:t>
            </w:r>
            <w:proofErr w:type="spellEnd"/>
            <w:r w:rsidRPr="000B2226">
              <w:rPr>
                <w:rFonts w:ascii="Times New Roman" w:eastAsiaTheme="minorHAnsi" w:hAnsi="Times New Roman"/>
                <w:color w:val="262626"/>
                <w:sz w:val="24"/>
                <w:szCs w:val="24"/>
              </w:rPr>
              <w:t>). Retrieved from https://www.youtube.com/watch?</w:t>
            </w:r>
          </w:p>
        </w:tc>
      </w:tr>
      <w:tr w:rsidR="00BA4B00" w:rsidRPr="00F36098" w14:paraId="1ABDF34A" w14:textId="77777777" w:rsidTr="00BA4B00">
        <w:tc>
          <w:tcPr>
            <w:tcW w:w="9576" w:type="dxa"/>
            <w:gridSpan w:val="2"/>
            <w:shd w:val="clear" w:color="auto" w:fill="00FFFF"/>
          </w:tcPr>
          <w:p w14:paraId="487A6693"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BA4B00" w:rsidRPr="00F36098" w14:paraId="08FE42C4" w14:textId="77777777" w:rsidTr="00BA4B00">
        <w:tc>
          <w:tcPr>
            <w:tcW w:w="6048" w:type="dxa"/>
            <w:shd w:val="clear" w:color="auto" w:fill="D9D9D9"/>
          </w:tcPr>
          <w:p w14:paraId="042B2837"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06B280A7"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44584DA4" w14:textId="77777777" w:rsidTr="00BA4B00">
        <w:tc>
          <w:tcPr>
            <w:tcW w:w="6048" w:type="dxa"/>
          </w:tcPr>
          <w:p w14:paraId="1D54003E" w14:textId="77777777" w:rsidR="00BA4B00" w:rsidRPr="0006370E" w:rsidRDefault="00BA4B00" w:rsidP="00BA4B00">
            <w:pPr>
              <w:spacing w:after="0" w:line="240" w:lineRule="auto"/>
              <w:rPr>
                <w:rFonts w:ascii="Times New Roman" w:hAnsi="Times New Roman"/>
                <w:sz w:val="24"/>
                <w:szCs w:val="24"/>
              </w:rPr>
            </w:pPr>
            <w:r w:rsidRPr="00A62B7F">
              <w:rPr>
                <w:rFonts w:ascii="Times New Roman" w:hAnsi="Times New Roman"/>
                <w:sz w:val="24"/>
                <w:szCs w:val="24"/>
              </w:rPr>
              <w:t>Students will explain comparisons between Yoruba religious practices and those of Candomblé in Brazil.</w:t>
            </w:r>
          </w:p>
        </w:tc>
        <w:tc>
          <w:tcPr>
            <w:tcW w:w="3528" w:type="dxa"/>
          </w:tcPr>
          <w:p w14:paraId="3A9A165A" w14:textId="77777777" w:rsidR="00BA4B00" w:rsidRPr="00A62B7F" w:rsidRDefault="00BA4B00" w:rsidP="00BA4B00">
            <w:pPr>
              <w:spacing w:after="0" w:line="240" w:lineRule="auto"/>
              <w:rPr>
                <w:rFonts w:ascii="Times New Roman" w:hAnsi="Times New Roman"/>
                <w:sz w:val="24"/>
                <w:szCs w:val="24"/>
                <w:u w:val="single"/>
              </w:rPr>
            </w:pPr>
          </w:p>
        </w:tc>
      </w:tr>
      <w:tr w:rsidR="00BA4B00" w:rsidRPr="00F36098" w14:paraId="53810380" w14:textId="77777777" w:rsidTr="00BA4B00">
        <w:tc>
          <w:tcPr>
            <w:tcW w:w="9576" w:type="dxa"/>
            <w:gridSpan w:val="2"/>
            <w:shd w:val="clear" w:color="auto" w:fill="00FFFF"/>
          </w:tcPr>
          <w:p w14:paraId="0AA76958"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BA4B00" w:rsidRPr="00F36098" w14:paraId="3A94C872" w14:textId="77777777" w:rsidTr="00BA4B00">
        <w:tc>
          <w:tcPr>
            <w:tcW w:w="6048" w:type="dxa"/>
            <w:shd w:val="clear" w:color="auto" w:fill="D9D9D9"/>
          </w:tcPr>
          <w:p w14:paraId="177017A0"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3528" w:type="dxa"/>
            <w:shd w:val="clear" w:color="auto" w:fill="D9D9D9"/>
          </w:tcPr>
          <w:p w14:paraId="42470B99"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4702E555" w14:textId="77777777" w:rsidTr="00BA4B00">
        <w:tc>
          <w:tcPr>
            <w:tcW w:w="6048" w:type="dxa"/>
          </w:tcPr>
          <w:p w14:paraId="78DA8B69" w14:textId="3DA67FB9" w:rsidR="00BA4B00" w:rsidRPr="00E4490F" w:rsidRDefault="00BA4B00" w:rsidP="00BA4B00">
            <w:pPr>
              <w:spacing w:after="0" w:line="240" w:lineRule="auto"/>
              <w:rPr>
                <w:rFonts w:ascii="Times New Roman" w:hAnsi="Times New Roman"/>
                <w:sz w:val="24"/>
                <w:szCs w:val="24"/>
              </w:rPr>
            </w:pPr>
            <w:r w:rsidRPr="00C84513">
              <w:rPr>
                <w:rFonts w:ascii="Times New Roman" w:hAnsi="Times New Roman"/>
                <w:sz w:val="24"/>
                <w:szCs w:val="24"/>
              </w:rPr>
              <w:t xml:space="preserve">Students will read selection of </w:t>
            </w:r>
            <w:r w:rsidRPr="00C84513">
              <w:rPr>
                <w:rFonts w:ascii="Times New Roman" w:hAnsi="Times New Roman"/>
                <w:i/>
                <w:sz w:val="24"/>
                <w:szCs w:val="24"/>
              </w:rPr>
              <w:t>City of Women</w:t>
            </w:r>
            <w:r w:rsidR="00E4490F" w:rsidRPr="00E4490F">
              <w:rPr>
                <w:rFonts w:ascii="Times New Roman" w:hAnsi="Times New Roman"/>
                <w:sz w:val="24"/>
                <w:szCs w:val="24"/>
              </w:rPr>
              <w:t>, discuss religious comparisons and relate to video.</w:t>
            </w:r>
          </w:p>
          <w:p w14:paraId="73233EB7" w14:textId="77777777" w:rsidR="00BA4B00" w:rsidRPr="006F4D58" w:rsidRDefault="00BA4B00" w:rsidP="00BA4B00">
            <w:pPr>
              <w:spacing w:after="0" w:line="240" w:lineRule="auto"/>
              <w:rPr>
                <w:rFonts w:ascii="Times New Roman" w:hAnsi="Times New Roman"/>
                <w:sz w:val="24"/>
                <w:szCs w:val="24"/>
                <w:highlight w:val="green"/>
              </w:rPr>
            </w:pPr>
          </w:p>
        </w:tc>
        <w:tc>
          <w:tcPr>
            <w:tcW w:w="3528" w:type="dxa"/>
          </w:tcPr>
          <w:p w14:paraId="2A29F130" w14:textId="77777777" w:rsidR="00BA4B00" w:rsidRPr="00C84513" w:rsidRDefault="00BA4B00" w:rsidP="00BA4B00">
            <w:pPr>
              <w:spacing w:after="0" w:line="240" w:lineRule="auto"/>
              <w:rPr>
                <w:rFonts w:ascii="Times New Roman" w:hAnsi="Times New Roman"/>
                <w:sz w:val="24"/>
                <w:szCs w:val="24"/>
              </w:rPr>
            </w:pPr>
            <w:r w:rsidRPr="00B70195">
              <w:rPr>
                <w:rFonts w:ascii="Times New Roman" w:hAnsi="Times New Roman"/>
                <w:sz w:val="24"/>
                <w:szCs w:val="24"/>
                <w:u w:val="single"/>
              </w:rPr>
              <w:t>Materials</w:t>
            </w:r>
            <w:r w:rsidRPr="00C84513">
              <w:rPr>
                <w:rFonts w:ascii="Times New Roman" w:hAnsi="Times New Roman"/>
                <w:sz w:val="24"/>
                <w:szCs w:val="24"/>
              </w:rPr>
              <w:t>: Copies of book selection; computer</w:t>
            </w:r>
          </w:p>
          <w:p w14:paraId="261677E9" w14:textId="59A19CC5" w:rsidR="00BA4B00" w:rsidRPr="001D583F" w:rsidRDefault="00BA4B00" w:rsidP="001D583F">
            <w:pPr>
              <w:spacing w:after="0" w:line="240" w:lineRule="auto"/>
              <w:rPr>
                <w:rFonts w:ascii="Times New Roman" w:hAnsi="Times New Roman"/>
                <w:sz w:val="24"/>
                <w:szCs w:val="24"/>
                <w:u w:val="single"/>
              </w:rPr>
            </w:pPr>
            <w:r>
              <w:rPr>
                <w:rFonts w:ascii="Times New Roman" w:hAnsi="Times New Roman"/>
                <w:sz w:val="24"/>
                <w:szCs w:val="24"/>
                <w:u w:val="single"/>
              </w:rPr>
              <w:t xml:space="preserve">Reading: </w:t>
            </w:r>
            <w:proofErr w:type="spellStart"/>
            <w:r w:rsidRPr="00C84513">
              <w:rPr>
                <w:rFonts w:ascii="Times New Roman" w:eastAsiaTheme="minorHAnsi" w:hAnsi="Times New Roman"/>
                <w:color w:val="262626"/>
                <w:sz w:val="24"/>
                <w:szCs w:val="24"/>
              </w:rPr>
              <w:t>Landes</w:t>
            </w:r>
            <w:proofErr w:type="spellEnd"/>
            <w:r w:rsidRPr="00C84513">
              <w:rPr>
                <w:rFonts w:ascii="Times New Roman" w:eastAsiaTheme="minorHAnsi" w:hAnsi="Times New Roman"/>
                <w:color w:val="262626"/>
                <w:sz w:val="24"/>
                <w:szCs w:val="24"/>
              </w:rPr>
              <w:t xml:space="preserve">, R. (1994). </w:t>
            </w:r>
            <w:r w:rsidRPr="00C84513">
              <w:rPr>
                <w:rFonts w:ascii="Times New Roman" w:eastAsiaTheme="minorHAnsi" w:hAnsi="Times New Roman"/>
                <w:i/>
                <w:iCs/>
                <w:color w:val="262626"/>
                <w:sz w:val="24"/>
                <w:szCs w:val="24"/>
              </w:rPr>
              <w:t>The city of women</w:t>
            </w:r>
            <w:r w:rsidRPr="00C84513">
              <w:rPr>
                <w:rFonts w:ascii="Times New Roman" w:eastAsiaTheme="minorHAnsi" w:hAnsi="Times New Roman"/>
                <w:color w:val="262626"/>
                <w:sz w:val="24"/>
                <w:szCs w:val="24"/>
              </w:rPr>
              <w:t>. Albuquerque, N.M: University of New Mexico Press</w:t>
            </w:r>
            <w:r w:rsidR="00D4489F">
              <w:rPr>
                <w:rFonts w:ascii="Times New Roman" w:eastAsiaTheme="minorHAnsi" w:hAnsi="Times New Roman"/>
                <w:color w:val="262626"/>
                <w:sz w:val="24"/>
                <w:szCs w:val="24"/>
              </w:rPr>
              <w:t xml:space="preserve"> pgs. 36-37; p. 72; pgs. 132-133.</w:t>
            </w:r>
          </w:p>
        </w:tc>
      </w:tr>
      <w:tr w:rsidR="00BA4B00" w:rsidRPr="00F36098" w14:paraId="01535565" w14:textId="77777777" w:rsidTr="00BA4B00">
        <w:tc>
          <w:tcPr>
            <w:tcW w:w="9576" w:type="dxa"/>
            <w:gridSpan w:val="2"/>
            <w:shd w:val="clear" w:color="auto" w:fill="00FFFF"/>
          </w:tcPr>
          <w:p w14:paraId="5524D6DA"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BA4B00" w:rsidRPr="00F36098" w14:paraId="3DA05FFE" w14:textId="77777777" w:rsidTr="00BA4B00">
        <w:tc>
          <w:tcPr>
            <w:tcW w:w="6048" w:type="dxa"/>
            <w:shd w:val="clear" w:color="auto" w:fill="D9D9D9"/>
          </w:tcPr>
          <w:p w14:paraId="74FFC241"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3528" w:type="dxa"/>
            <w:shd w:val="clear" w:color="auto" w:fill="D9D9D9"/>
          </w:tcPr>
          <w:p w14:paraId="12CC2B28"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39DD0931" w14:textId="77777777" w:rsidTr="00BA4B00">
        <w:tc>
          <w:tcPr>
            <w:tcW w:w="6048" w:type="dxa"/>
          </w:tcPr>
          <w:p w14:paraId="4C8F7188" w14:textId="77777777" w:rsidR="00BA4B00" w:rsidRPr="000B2226" w:rsidRDefault="00BA4B00" w:rsidP="00BA4B00">
            <w:pPr>
              <w:spacing w:after="0" w:line="240" w:lineRule="auto"/>
              <w:rPr>
                <w:rFonts w:ascii="Times New Roman" w:hAnsi="Times New Roman"/>
                <w:sz w:val="24"/>
                <w:szCs w:val="24"/>
              </w:rPr>
            </w:pPr>
            <w:r w:rsidRPr="000B2226">
              <w:rPr>
                <w:rFonts w:ascii="Times New Roman" w:hAnsi="Times New Roman"/>
                <w:sz w:val="24"/>
                <w:szCs w:val="24"/>
              </w:rPr>
              <w:t>Students will be able to explain the action and concept of “possession” in a Candomblé ceremony and identify its significance.</w:t>
            </w:r>
          </w:p>
        </w:tc>
        <w:tc>
          <w:tcPr>
            <w:tcW w:w="3528" w:type="dxa"/>
          </w:tcPr>
          <w:p w14:paraId="36035B94" w14:textId="77777777" w:rsidR="00BA4B00" w:rsidRPr="001D583F" w:rsidRDefault="00BA4B00" w:rsidP="00BA4B00">
            <w:pPr>
              <w:spacing w:after="0" w:line="240" w:lineRule="auto"/>
              <w:rPr>
                <w:rFonts w:ascii="Times New Roman" w:hAnsi="Times New Roman"/>
                <w:sz w:val="24"/>
                <w:szCs w:val="24"/>
              </w:rPr>
            </w:pPr>
            <w:r>
              <w:rPr>
                <w:rFonts w:ascii="Times New Roman" w:hAnsi="Times New Roman"/>
                <w:sz w:val="24"/>
                <w:szCs w:val="24"/>
                <w:u w:val="single"/>
              </w:rPr>
              <w:t>Assignment</w:t>
            </w:r>
            <w:r>
              <w:rPr>
                <w:rFonts w:ascii="Times New Roman" w:hAnsi="Times New Roman"/>
                <w:sz w:val="24"/>
                <w:szCs w:val="24"/>
              </w:rPr>
              <w:t>:  Write a one-page paper than explains the cultural and historical links between Candomblé and ancestor worship.</w:t>
            </w:r>
          </w:p>
        </w:tc>
      </w:tr>
    </w:tbl>
    <w:p w14:paraId="6FB68121" w14:textId="77777777" w:rsidR="00BA4B00" w:rsidRDefault="00BA4B00" w:rsidP="001D583F"/>
    <w:p w14:paraId="4784B125" w14:textId="77777777" w:rsidR="00BA4B00" w:rsidRPr="00AE284A" w:rsidRDefault="00BA4B00" w:rsidP="001D583F">
      <w:pPr>
        <w:tabs>
          <w:tab w:val="left" w:pos="2940"/>
        </w:tabs>
        <w:rPr>
          <w:rFonts w:ascii="Times New Roman" w:hAnsi="Times New Roman"/>
          <w:sz w:val="24"/>
          <w:szCs w:val="24"/>
        </w:rPr>
      </w:pPr>
      <w:r w:rsidRPr="00AE284A">
        <w:rPr>
          <w:rFonts w:ascii="Times New Roman" w:hAnsi="Times New Roman"/>
          <w:sz w:val="24"/>
          <w:szCs w:val="24"/>
        </w:rPr>
        <w:t>Lesson Design</w:t>
      </w:r>
      <w:r>
        <w:rPr>
          <w:rFonts w:ascii="Times New Roman" w:hAnsi="Times New Roman"/>
          <w:sz w:val="24"/>
          <w:szCs w:val="24"/>
        </w:rPr>
        <w:t xml:space="preserve"> Format</w:t>
      </w:r>
      <w:r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8"/>
        <w:gridCol w:w="3528"/>
      </w:tblGrid>
      <w:tr w:rsidR="00BA4B00" w:rsidRPr="00F36098" w14:paraId="585B48EE" w14:textId="77777777" w:rsidTr="00BA4B00">
        <w:trPr>
          <w:trHeight w:val="377"/>
        </w:trPr>
        <w:tc>
          <w:tcPr>
            <w:tcW w:w="9576" w:type="dxa"/>
            <w:gridSpan w:val="2"/>
            <w:shd w:val="clear" w:color="auto" w:fill="00FF99"/>
          </w:tcPr>
          <w:p w14:paraId="488CB07B"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Lesson Number and Title: </w:t>
            </w:r>
            <w:r>
              <w:rPr>
                <w:rFonts w:ascii="Times New Roman" w:hAnsi="Times New Roman"/>
                <w:b/>
                <w:sz w:val="24"/>
                <w:szCs w:val="24"/>
              </w:rPr>
              <w:t>6. African Diaspora to Brazil</w:t>
            </w:r>
          </w:p>
        </w:tc>
      </w:tr>
      <w:tr w:rsidR="00BA4B00" w:rsidRPr="00F36098" w14:paraId="2E657224" w14:textId="77777777" w:rsidTr="00BA4B00">
        <w:tc>
          <w:tcPr>
            <w:tcW w:w="9576" w:type="dxa"/>
            <w:gridSpan w:val="2"/>
            <w:shd w:val="clear" w:color="auto" w:fill="FFCC99"/>
          </w:tcPr>
          <w:p w14:paraId="4109C208" w14:textId="77777777" w:rsidR="00BA4B00" w:rsidRPr="00F36098" w:rsidRDefault="00BA4B00" w:rsidP="001D583F">
            <w:pPr>
              <w:shd w:val="clear" w:color="auto" w:fill="FFCC99"/>
              <w:spacing w:after="0" w:line="240" w:lineRule="auto"/>
              <w:rPr>
                <w:rFonts w:ascii="Times New Roman" w:hAnsi="Times New Roman"/>
                <w:b/>
                <w:sz w:val="24"/>
                <w:szCs w:val="24"/>
              </w:rPr>
            </w:pPr>
            <w:r w:rsidRPr="00F36098">
              <w:rPr>
                <w:rFonts w:ascii="Times New Roman" w:hAnsi="Times New Roman"/>
                <w:b/>
                <w:sz w:val="24"/>
                <w:szCs w:val="24"/>
              </w:rPr>
              <w:t xml:space="preserve">Lesson Description: </w:t>
            </w:r>
            <w:r>
              <w:rPr>
                <w:rFonts w:ascii="Times New Roman" w:hAnsi="Times New Roman"/>
                <w:b/>
                <w:sz w:val="24"/>
                <w:szCs w:val="24"/>
              </w:rPr>
              <w:t>Students will explore and identify similarities between Brazilian and African Art</w:t>
            </w:r>
          </w:p>
        </w:tc>
      </w:tr>
      <w:tr w:rsidR="00BA4B00" w:rsidRPr="00F36098" w14:paraId="05E39BE9" w14:textId="77777777" w:rsidTr="00BA4B00">
        <w:trPr>
          <w:trHeight w:val="782"/>
        </w:trPr>
        <w:tc>
          <w:tcPr>
            <w:tcW w:w="9576" w:type="dxa"/>
            <w:gridSpan w:val="2"/>
            <w:shd w:val="clear" w:color="auto" w:fill="auto"/>
          </w:tcPr>
          <w:p w14:paraId="04D8A2A1" w14:textId="77777777" w:rsidR="00BA4B00" w:rsidRPr="00F36098" w:rsidRDefault="00BA4B00" w:rsidP="00BA4B00">
            <w:pPr>
              <w:spacing w:after="0" w:line="240" w:lineRule="auto"/>
              <w:rPr>
                <w:rFonts w:ascii="Times New Roman" w:hAnsi="Times New Roman"/>
                <w:sz w:val="24"/>
                <w:szCs w:val="24"/>
              </w:rPr>
            </w:pPr>
            <w:r>
              <w:rPr>
                <w:rFonts w:ascii="Times New Roman" w:hAnsi="Times New Roman"/>
                <w:b/>
                <w:sz w:val="24"/>
                <w:szCs w:val="24"/>
              </w:rPr>
              <w:t>Learning Outcomes</w:t>
            </w:r>
            <w:r w:rsidRPr="00F36098">
              <w:rPr>
                <w:rFonts w:ascii="Times New Roman" w:hAnsi="Times New Roman"/>
                <w:b/>
                <w:sz w:val="24"/>
                <w:szCs w:val="24"/>
              </w:rPr>
              <w:t xml:space="preserve">: </w:t>
            </w:r>
            <w:r>
              <w:rPr>
                <w:rFonts w:ascii="Times New Roman" w:hAnsi="Times New Roman"/>
                <w:b/>
                <w:sz w:val="24"/>
                <w:szCs w:val="24"/>
              </w:rPr>
              <w:t>Students will be able to identify Candomblé imagery in Brazilian art and explain its significance.</w:t>
            </w:r>
          </w:p>
        </w:tc>
      </w:tr>
      <w:tr w:rsidR="00BA4B00" w:rsidRPr="00F36098" w14:paraId="5B06CF28" w14:textId="77777777" w:rsidTr="00BA4B00">
        <w:tc>
          <w:tcPr>
            <w:tcW w:w="9576" w:type="dxa"/>
            <w:gridSpan w:val="2"/>
            <w:shd w:val="clear" w:color="auto" w:fill="00FFFF"/>
          </w:tcPr>
          <w:p w14:paraId="07E0ED93"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BA4B00" w:rsidRPr="00F36098" w14:paraId="51826A38" w14:textId="77777777" w:rsidTr="00BA4B00">
        <w:tc>
          <w:tcPr>
            <w:tcW w:w="6048" w:type="dxa"/>
            <w:shd w:val="clear" w:color="auto" w:fill="D9D9D9"/>
          </w:tcPr>
          <w:p w14:paraId="2F46188F"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2F28F66C"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316E3F7D" w14:textId="77777777" w:rsidTr="00BA4B00">
        <w:tc>
          <w:tcPr>
            <w:tcW w:w="6048" w:type="dxa"/>
          </w:tcPr>
          <w:p w14:paraId="1331D025" w14:textId="77777777" w:rsidR="00BA4B00" w:rsidRPr="00F36098" w:rsidRDefault="00BA4B00" w:rsidP="001D583F">
            <w:pPr>
              <w:spacing w:after="0" w:line="240" w:lineRule="auto"/>
              <w:rPr>
                <w:rFonts w:ascii="Times New Roman" w:hAnsi="Times New Roman"/>
                <w:sz w:val="24"/>
                <w:szCs w:val="24"/>
              </w:rPr>
            </w:pPr>
            <w:r>
              <w:rPr>
                <w:rFonts w:ascii="Times New Roman" w:hAnsi="Times New Roman"/>
                <w:sz w:val="24"/>
                <w:szCs w:val="24"/>
              </w:rPr>
              <w:t>Students will identify African images in Afro-Brazilian art.</w:t>
            </w:r>
          </w:p>
        </w:tc>
        <w:tc>
          <w:tcPr>
            <w:tcW w:w="3528" w:type="dxa"/>
          </w:tcPr>
          <w:p w14:paraId="790AE132" w14:textId="065D9889" w:rsidR="00BA4B00" w:rsidRPr="00A0134B" w:rsidRDefault="00BA4B00" w:rsidP="00BA4B00">
            <w:pPr>
              <w:spacing w:after="0" w:line="240" w:lineRule="auto"/>
              <w:rPr>
                <w:rFonts w:ascii="Times New Roman" w:hAnsi="Times New Roman"/>
                <w:sz w:val="24"/>
                <w:szCs w:val="24"/>
                <w:u w:val="single"/>
              </w:rPr>
            </w:pPr>
            <w:r>
              <w:rPr>
                <w:rFonts w:ascii="Times New Roman" w:hAnsi="Times New Roman"/>
                <w:sz w:val="24"/>
                <w:szCs w:val="24"/>
                <w:u w:val="single"/>
              </w:rPr>
              <w:t>Materia</w:t>
            </w:r>
            <w:r w:rsidRPr="00A63C67">
              <w:rPr>
                <w:rFonts w:ascii="Times New Roman" w:hAnsi="Times New Roman"/>
                <w:sz w:val="24"/>
                <w:szCs w:val="24"/>
                <w:u w:val="single"/>
              </w:rPr>
              <w:t>l</w:t>
            </w:r>
            <w:r w:rsidRPr="00A63C67">
              <w:rPr>
                <w:rFonts w:ascii="Times New Roman" w:hAnsi="Times New Roman"/>
                <w:sz w:val="24"/>
                <w:szCs w:val="24"/>
              </w:rPr>
              <w:t xml:space="preserve">: </w:t>
            </w:r>
            <w:r>
              <w:rPr>
                <w:rFonts w:ascii="Times New Roman" w:eastAsiaTheme="minorHAnsi" w:hAnsi="Times New Roman"/>
                <w:color w:val="262626"/>
                <w:sz w:val="24"/>
                <w:szCs w:val="24"/>
              </w:rPr>
              <w:t>Bowles, W.</w:t>
            </w:r>
            <w:r w:rsidR="004F36F5">
              <w:rPr>
                <w:rFonts w:ascii="Times New Roman" w:eastAsiaTheme="minorHAnsi" w:hAnsi="Times New Roman"/>
                <w:color w:val="262626"/>
                <w:sz w:val="24"/>
                <w:szCs w:val="24"/>
              </w:rPr>
              <w:t>,</w:t>
            </w:r>
            <w:r>
              <w:rPr>
                <w:rFonts w:ascii="Times New Roman" w:eastAsiaTheme="minorHAnsi" w:hAnsi="Times New Roman"/>
                <w:color w:val="262626"/>
                <w:sz w:val="24"/>
                <w:szCs w:val="24"/>
              </w:rPr>
              <w:t xml:space="preserve"> </w:t>
            </w:r>
            <w:r w:rsidRPr="00A62B7F">
              <w:rPr>
                <w:rFonts w:ascii="Times New Roman" w:eastAsiaTheme="minorHAnsi" w:hAnsi="Times New Roman"/>
                <w:color w:val="262626"/>
                <w:sz w:val="24"/>
                <w:szCs w:val="24"/>
              </w:rPr>
              <w:t>Western I</w:t>
            </w:r>
            <w:r w:rsidR="004F36F5">
              <w:rPr>
                <w:rFonts w:ascii="Times New Roman" w:eastAsiaTheme="minorHAnsi" w:hAnsi="Times New Roman"/>
                <w:color w:val="262626"/>
                <w:sz w:val="24"/>
                <w:szCs w:val="24"/>
              </w:rPr>
              <w:t>nternational High School, </w:t>
            </w:r>
            <w:r w:rsidRPr="00A62B7F">
              <w:rPr>
                <w:rFonts w:ascii="Times New Roman" w:eastAsiaTheme="minorHAnsi" w:hAnsi="Times New Roman"/>
                <w:color w:val="262626"/>
                <w:sz w:val="24"/>
                <w:szCs w:val="24"/>
              </w:rPr>
              <w:t xml:space="preserve">(2009, September 10). </w:t>
            </w:r>
            <w:r w:rsidRPr="00A62B7F">
              <w:rPr>
                <w:rFonts w:ascii="Times New Roman" w:eastAsiaTheme="minorHAnsi" w:hAnsi="Times New Roman"/>
                <w:i/>
                <w:iCs/>
                <w:color w:val="262626"/>
                <w:sz w:val="24"/>
                <w:szCs w:val="24"/>
              </w:rPr>
              <w:t>African indig</w:t>
            </w:r>
            <w:r w:rsidR="001764CC">
              <w:rPr>
                <w:rFonts w:ascii="Times New Roman" w:eastAsiaTheme="minorHAnsi" w:hAnsi="Times New Roman"/>
                <w:i/>
                <w:iCs/>
                <w:color w:val="262626"/>
                <w:sz w:val="24"/>
                <w:szCs w:val="24"/>
              </w:rPr>
              <w:t>enous religions in B</w:t>
            </w:r>
            <w:r w:rsidRPr="00A62B7F">
              <w:rPr>
                <w:rFonts w:ascii="Times New Roman" w:eastAsiaTheme="minorHAnsi" w:hAnsi="Times New Roman"/>
                <w:i/>
                <w:iCs/>
                <w:color w:val="262626"/>
                <w:sz w:val="24"/>
                <w:szCs w:val="24"/>
              </w:rPr>
              <w:t>enin</w:t>
            </w:r>
            <w:r w:rsidRPr="00A62B7F">
              <w:rPr>
                <w:rFonts w:ascii="Times New Roman" w:eastAsiaTheme="minorHAnsi" w:hAnsi="Times New Roman"/>
                <w:color w:val="262626"/>
                <w:sz w:val="24"/>
                <w:szCs w:val="24"/>
              </w:rPr>
              <w:t xml:space="preserve"> [Video file].</w:t>
            </w:r>
          </w:p>
        </w:tc>
      </w:tr>
      <w:tr w:rsidR="00BA4B00" w:rsidRPr="00F36098" w14:paraId="597E0F68" w14:textId="77777777" w:rsidTr="00BA4B00">
        <w:tc>
          <w:tcPr>
            <w:tcW w:w="9576" w:type="dxa"/>
            <w:gridSpan w:val="2"/>
            <w:shd w:val="clear" w:color="auto" w:fill="00FFFF"/>
          </w:tcPr>
          <w:p w14:paraId="6D866FDB"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BA4B00" w:rsidRPr="00F36098" w14:paraId="43ACD567" w14:textId="77777777" w:rsidTr="00BA4B00">
        <w:tc>
          <w:tcPr>
            <w:tcW w:w="6048" w:type="dxa"/>
            <w:shd w:val="clear" w:color="auto" w:fill="D9D9D9"/>
          </w:tcPr>
          <w:p w14:paraId="5421E385"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33223DE2"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00E2F09B" w14:textId="77777777" w:rsidTr="00BA4B00">
        <w:tc>
          <w:tcPr>
            <w:tcW w:w="6048" w:type="dxa"/>
          </w:tcPr>
          <w:p w14:paraId="5883A323" w14:textId="77777777" w:rsidR="00BA4B00" w:rsidRPr="00B306E2" w:rsidRDefault="00BA4B00" w:rsidP="00BA4B00">
            <w:pPr>
              <w:spacing w:after="0" w:line="240" w:lineRule="auto"/>
              <w:rPr>
                <w:rFonts w:ascii="Times New Roman" w:hAnsi="Times New Roman"/>
                <w:sz w:val="24"/>
                <w:szCs w:val="24"/>
              </w:rPr>
            </w:pPr>
            <w:r w:rsidRPr="00B306E2">
              <w:rPr>
                <w:rFonts w:ascii="Times New Roman" w:hAnsi="Times New Roman"/>
                <w:sz w:val="24"/>
                <w:szCs w:val="24"/>
              </w:rPr>
              <w:t>Stu</w:t>
            </w:r>
            <w:r>
              <w:rPr>
                <w:rFonts w:ascii="Times New Roman" w:hAnsi="Times New Roman"/>
                <w:sz w:val="24"/>
                <w:szCs w:val="24"/>
              </w:rPr>
              <w:t xml:space="preserve">dents will view and examine </w:t>
            </w:r>
            <w:proofErr w:type="spellStart"/>
            <w:r>
              <w:rPr>
                <w:rFonts w:ascii="Times New Roman" w:hAnsi="Times New Roman"/>
                <w:sz w:val="24"/>
                <w:szCs w:val="24"/>
              </w:rPr>
              <w:t>Car</w:t>
            </w:r>
            <w:r w:rsidRPr="00B306E2">
              <w:rPr>
                <w:rFonts w:ascii="Times New Roman" w:hAnsi="Times New Roman"/>
                <w:sz w:val="24"/>
                <w:szCs w:val="24"/>
              </w:rPr>
              <w:t>y</w:t>
            </w:r>
            <w:r>
              <w:rPr>
                <w:rFonts w:ascii="Times New Roman" w:hAnsi="Times New Roman"/>
                <w:sz w:val="24"/>
                <w:szCs w:val="24"/>
              </w:rPr>
              <w:t>bé´</w:t>
            </w:r>
            <w:r w:rsidRPr="00B306E2">
              <w:rPr>
                <w:rFonts w:ascii="Times New Roman" w:hAnsi="Times New Roman"/>
                <w:sz w:val="24"/>
                <w:szCs w:val="24"/>
              </w:rPr>
              <w:t>s</w:t>
            </w:r>
            <w:proofErr w:type="spellEnd"/>
            <w:r w:rsidRPr="00B306E2">
              <w:rPr>
                <w:rFonts w:ascii="Times New Roman" w:hAnsi="Times New Roman"/>
                <w:sz w:val="24"/>
                <w:szCs w:val="24"/>
              </w:rPr>
              <w:t xml:space="preserve"> </w:t>
            </w:r>
            <w:proofErr w:type="spellStart"/>
            <w:r w:rsidRPr="00B306E2">
              <w:rPr>
                <w:rFonts w:ascii="Times New Roman" w:hAnsi="Times New Roman"/>
                <w:sz w:val="24"/>
                <w:szCs w:val="24"/>
              </w:rPr>
              <w:t>orixa</w:t>
            </w:r>
            <w:proofErr w:type="spellEnd"/>
            <w:r w:rsidRPr="00B306E2">
              <w:rPr>
                <w:rFonts w:ascii="Times New Roman" w:hAnsi="Times New Roman"/>
                <w:sz w:val="24"/>
                <w:szCs w:val="24"/>
              </w:rPr>
              <w:t xml:space="preserve"> carvings and read and compare the museum’s descriptive notes of several of the orixa</w:t>
            </w:r>
            <w:r>
              <w:rPr>
                <w:rFonts w:ascii="Times New Roman" w:hAnsi="Times New Roman"/>
                <w:sz w:val="24"/>
                <w:szCs w:val="24"/>
              </w:rPr>
              <w:t>s</w:t>
            </w:r>
            <w:r w:rsidRPr="00B306E2">
              <w:rPr>
                <w:rFonts w:ascii="Times New Roman" w:hAnsi="Times New Roman"/>
                <w:sz w:val="24"/>
                <w:szCs w:val="24"/>
              </w:rPr>
              <w:t>.</w:t>
            </w:r>
          </w:p>
        </w:tc>
        <w:tc>
          <w:tcPr>
            <w:tcW w:w="3528" w:type="dxa"/>
          </w:tcPr>
          <w:p w14:paraId="4D1663EF" w14:textId="5109E7E6" w:rsidR="00BA4B00" w:rsidRPr="001D583F" w:rsidRDefault="00BA4B00" w:rsidP="00BA4B00">
            <w:pPr>
              <w:spacing w:after="0" w:line="240" w:lineRule="auto"/>
              <w:rPr>
                <w:rFonts w:ascii="Times New Roman" w:hAnsi="Times New Roman"/>
                <w:sz w:val="24"/>
                <w:szCs w:val="24"/>
                <w:u w:val="single"/>
              </w:rPr>
            </w:pPr>
            <w:r>
              <w:rPr>
                <w:rFonts w:ascii="Times New Roman" w:hAnsi="Times New Roman"/>
                <w:sz w:val="24"/>
                <w:szCs w:val="24"/>
                <w:u w:val="single"/>
              </w:rPr>
              <w:t>Materials</w:t>
            </w:r>
            <w:r w:rsidRPr="00815A24">
              <w:rPr>
                <w:rFonts w:ascii="Times New Roman" w:hAnsi="Times New Roman"/>
                <w:sz w:val="24"/>
                <w:szCs w:val="24"/>
              </w:rPr>
              <w:t xml:space="preserve">: </w:t>
            </w:r>
            <w:r w:rsidR="00815A24" w:rsidRPr="00815A24">
              <w:rPr>
                <w:rFonts w:ascii="Times New Roman" w:hAnsi="Times New Roman"/>
                <w:sz w:val="24"/>
                <w:szCs w:val="24"/>
              </w:rPr>
              <w:t>Handout</w:t>
            </w:r>
            <w:r w:rsidR="005E0FAB">
              <w:rPr>
                <w:rFonts w:ascii="Times New Roman" w:hAnsi="Times New Roman"/>
                <w:sz w:val="24"/>
                <w:szCs w:val="24"/>
              </w:rPr>
              <w:t>s #</w:t>
            </w:r>
            <w:r w:rsidR="00815A24" w:rsidRPr="00815A24">
              <w:rPr>
                <w:rFonts w:ascii="Times New Roman" w:hAnsi="Times New Roman"/>
                <w:sz w:val="24"/>
                <w:szCs w:val="24"/>
              </w:rPr>
              <w:t>3</w:t>
            </w:r>
            <w:r w:rsidR="00512EAE">
              <w:rPr>
                <w:rFonts w:ascii="Times New Roman" w:hAnsi="Times New Roman"/>
                <w:sz w:val="24"/>
                <w:szCs w:val="24"/>
              </w:rPr>
              <w:t>-#10</w:t>
            </w:r>
            <w:r w:rsidR="00815A24" w:rsidRPr="00815A24">
              <w:rPr>
                <w:rFonts w:ascii="Times New Roman" w:hAnsi="Times New Roman"/>
                <w:sz w:val="24"/>
                <w:szCs w:val="24"/>
              </w:rPr>
              <w:t xml:space="preserve"> </w:t>
            </w:r>
            <w:r w:rsidRPr="00987FCF">
              <w:rPr>
                <w:rFonts w:ascii="Times New Roman" w:eastAsiaTheme="minorHAnsi" w:hAnsi="Times New Roman"/>
                <w:color w:val="262626"/>
                <w:sz w:val="24"/>
                <w:szCs w:val="24"/>
              </w:rPr>
              <w:t xml:space="preserve">Afro-Brazilian Museum, &amp; </w:t>
            </w:r>
            <w:proofErr w:type="spellStart"/>
            <w:r w:rsidRPr="00987FCF">
              <w:rPr>
                <w:rFonts w:ascii="Times New Roman" w:eastAsiaTheme="minorHAnsi" w:hAnsi="Times New Roman"/>
                <w:color w:val="262626"/>
                <w:sz w:val="24"/>
                <w:szCs w:val="24"/>
              </w:rPr>
              <w:t>Carybé</w:t>
            </w:r>
            <w:proofErr w:type="spellEnd"/>
            <w:r w:rsidRPr="00987FCF">
              <w:rPr>
                <w:rFonts w:ascii="Times New Roman" w:eastAsiaTheme="minorHAnsi" w:hAnsi="Times New Roman"/>
                <w:color w:val="262626"/>
                <w:sz w:val="24"/>
                <w:szCs w:val="24"/>
              </w:rPr>
              <w:t>, H. J. (2016). [</w:t>
            </w:r>
            <w:proofErr w:type="gramStart"/>
            <w:r w:rsidRPr="00987FCF">
              <w:rPr>
                <w:rFonts w:ascii="Times New Roman" w:eastAsiaTheme="minorHAnsi" w:hAnsi="Times New Roman"/>
                <w:color w:val="262626"/>
                <w:sz w:val="24"/>
                <w:szCs w:val="24"/>
              </w:rPr>
              <w:t>photograph</w:t>
            </w:r>
            <w:proofErr w:type="gramEnd"/>
            <w:r w:rsidRPr="00987FCF">
              <w:rPr>
                <w:rFonts w:ascii="Times New Roman" w:eastAsiaTheme="minorHAnsi" w:hAnsi="Times New Roman"/>
                <w:color w:val="262626"/>
                <w:sz w:val="24"/>
                <w:szCs w:val="24"/>
              </w:rPr>
              <w:t>].</w:t>
            </w:r>
          </w:p>
          <w:p w14:paraId="6F04A914" w14:textId="77777777" w:rsidR="00BA4B00" w:rsidRDefault="00BA4B00" w:rsidP="00BA4B00">
            <w:pPr>
              <w:spacing w:after="0" w:line="240" w:lineRule="auto"/>
              <w:rPr>
                <w:rFonts w:ascii="Times New Roman" w:hAnsi="Times New Roman"/>
                <w:sz w:val="24"/>
                <w:szCs w:val="24"/>
              </w:rPr>
            </w:pPr>
          </w:p>
          <w:p w14:paraId="20D75BA1" w14:textId="03777208" w:rsidR="00BA4B00" w:rsidRPr="00B306E2" w:rsidRDefault="00BA4B00" w:rsidP="00BA4B00">
            <w:pPr>
              <w:spacing w:after="0" w:line="240" w:lineRule="auto"/>
              <w:rPr>
                <w:rFonts w:ascii="Times New Roman" w:hAnsi="Times New Roman"/>
                <w:sz w:val="24"/>
                <w:szCs w:val="24"/>
                <w:u w:val="single"/>
              </w:rPr>
            </w:pPr>
            <w:r>
              <w:rPr>
                <w:rFonts w:ascii="Times New Roman" w:hAnsi="Times New Roman"/>
                <w:sz w:val="24"/>
                <w:szCs w:val="24"/>
                <w:u w:val="single"/>
              </w:rPr>
              <w:t>Reading</w:t>
            </w:r>
            <w:r w:rsidRPr="005E0FAB">
              <w:rPr>
                <w:rFonts w:ascii="Times New Roman" w:hAnsi="Times New Roman"/>
                <w:sz w:val="24"/>
                <w:szCs w:val="24"/>
              </w:rPr>
              <w:t xml:space="preserve">: </w:t>
            </w:r>
            <w:proofErr w:type="spellStart"/>
            <w:r w:rsidRPr="005E0FAB">
              <w:rPr>
                <w:rFonts w:ascii="Times New Roman" w:hAnsi="Times New Roman"/>
                <w:sz w:val="24"/>
                <w:szCs w:val="24"/>
              </w:rPr>
              <w:t>Exu</w:t>
            </w:r>
            <w:proofErr w:type="spellEnd"/>
            <w:r w:rsidRPr="005E0FAB">
              <w:rPr>
                <w:rFonts w:ascii="Times New Roman" w:hAnsi="Times New Roman"/>
                <w:sz w:val="24"/>
                <w:szCs w:val="24"/>
              </w:rPr>
              <w:t xml:space="preserve">; </w:t>
            </w:r>
            <w:proofErr w:type="spellStart"/>
            <w:r w:rsidRPr="005E0FAB">
              <w:rPr>
                <w:rFonts w:ascii="Times New Roman" w:hAnsi="Times New Roman"/>
                <w:sz w:val="24"/>
                <w:szCs w:val="24"/>
              </w:rPr>
              <w:t>Ogum</w:t>
            </w:r>
            <w:proofErr w:type="spellEnd"/>
            <w:r w:rsidRPr="005E0FAB">
              <w:rPr>
                <w:rFonts w:ascii="Times New Roman" w:hAnsi="Times New Roman"/>
                <w:sz w:val="24"/>
                <w:szCs w:val="24"/>
              </w:rPr>
              <w:t xml:space="preserve">; </w:t>
            </w:r>
            <w:proofErr w:type="spellStart"/>
            <w:r w:rsidRPr="005E0FAB">
              <w:rPr>
                <w:rFonts w:ascii="Times New Roman" w:hAnsi="Times New Roman"/>
                <w:sz w:val="24"/>
                <w:szCs w:val="24"/>
              </w:rPr>
              <w:t>Orlorun</w:t>
            </w:r>
            <w:proofErr w:type="spellEnd"/>
            <w:r w:rsidR="005E0FAB" w:rsidRPr="005E0FAB">
              <w:rPr>
                <w:rFonts w:ascii="Times New Roman" w:hAnsi="Times New Roman"/>
                <w:sz w:val="24"/>
                <w:szCs w:val="24"/>
              </w:rPr>
              <w:t xml:space="preserve">; </w:t>
            </w:r>
            <w:proofErr w:type="spellStart"/>
            <w:r w:rsidR="005E0FAB" w:rsidRPr="005E0FAB">
              <w:rPr>
                <w:rFonts w:ascii="Times New Roman" w:hAnsi="Times New Roman"/>
                <w:sz w:val="24"/>
                <w:szCs w:val="24"/>
              </w:rPr>
              <w:t>Xango</w:t>
            </w:r>
            <w:proofErr w:type="spellEnd"/>
            <w:r w:rsidR="005E0FAB" w:rsidRPr="005E0FAB">
              <w:rPr>
                <w:rFonts w:ascii="Times New Roman" w:hAnsi="Times New Roman"/>
                <w:sz w:val="24"/>
                <w:szCs w:val="24"/>
              </w:rPr>
              <w:t xml:space="preserve">; </w:t>
            </w:r>
            <w:proofErr w:type="spellStart"/>
            <w:r w:rsidR="005E0FAB" w:rsidRPr="005E0FAB">
              <w:rPr>
                <w:rFonts w:ascii="Times New Roman" w:hAnsi="Times New Roman"/>
                <w:sz w:val="24"/>
                <w:szCs w:val="24"/>
              </w:rPr>
              <w:t>Ifa</w:t>
            </w:r>
            <w:proofErr w:type="spellEnd"/>
            <w:r w:rsidR="005E0FAB" w:rsidRPr="005E0FAB">
              <w:rPr>
                <w:rFonts w:ascii="Times New Roman" w:hAnsi="Times New Roman"/>
                <w:sz w:val="24"/>
                <w:szCs w:val="24"/>
              </w:rPr>
              <w:t>;</w:t>
            </w:r>
            <w:r w:rsidRPr="005E0FAB">
              <w:rPr>
                <w:rFonts w:ascii="Times New Roman" w:hAnsi="Times New Roman"/>
                <w:sz w:val="24"/>
                <w:szCs w:val="24"/>
              </w:rPr>
              <w:t xml:space="preserve"> </w:t>
            </w:r>
            <w:proofErr w:type="spellStart"/>
            <w:r w:rsidRPr="005E0FAB">
              <w:rPr>
                <w:rFonts w:ascii="Times New Roman" w:hAnsi="Times New Roman"/>
                <w:sz w:val="24"/>
                <w:szCs w:val="24"/>
              </w:rPr>
              <w:t>Carybé</w:t>
            </w:r>
            <w:proofErr w:type="spellEnd"/>
            <w:r w:rsidRPr="005E0FAB">
              <w:rPr>
                <w:rFonts w:ascii="Times New Roman" w:hAnsi="Times New Roman"/>
                <w:sz w:val="24"/>
                <w:szCs w:val="24"/>
              </w:rPr>
              <w:t>; Orixa,</w:t>
            </w:r>
            <w:r>
              <w:rPr>
                <w:rFonts w:ascii="Times New Roman" w:hAnsi="Times New Roman"/>
                <w:sz w:val="24"/>
                <w:szCs w:val="24"/>
                <w:u w:val="single"/>
              </w:rPr>
              <w:t xml:space="preserve"> </w:t>
            </w:r>
            <w:r w:rsidRPr="00987FCF">
              <w:rPr>
                <w:rFonts w:ascii="Times New Roman" w:eastAsiaTheme="minorHAnsi" w:hAnsi="Times New Roman"/>
                <w:color w:val="262626"/>
                <w:sz w:val="24"/>
                <w:szCs w:val="24"/>
              </w:rPr>
              <w:t>Afro-Brazilian Museum</w:t>
            </w:r>
            <w:r>
              <w:rPr>
                <w:rFonts w:ascii="Times New Roman" w:eastAsiaTheme="minorHAnsi" w:hAnsi="Times New Roman"/>
                <w:color w:val="262626"/>
                <w:sz w:val="24"/>
                <w:szCs w:val="24"/>
              </w:rPr>
              <w:t>, Salvador, Bahia</w:t>
            </w:r>
          </w:p>
        </w:tc>
      </w:tr>
      <w:tr w:rsidR="00BA4B00" w:rsidRPr="00F36098" w14:paraId="18E163E9" w14:textId="77777777" w:rsidTr="00BA4B00">
        <w:tc>
          <w:tcPr>
            <w:tcW w:w="9576" w:type="dxa"/>
            <w:gridSpan w:val="2"/>
            <w:shd w:val="clear" w:color="auto" w:fill="00FFFF"/>
          </w:tcPr>
          <w:p w14:paraId="1D3517DE"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BA4B00" w:rsidRPr="00F36098" w14:paraId="60E386DC" w14:textId="77777777" w:rsidTr="00BA4B00">
        <w:tc>
          <w:tcPr>
            <w:tcW w:w="6048" w:type="dxa"/>
            <w:shd w:val="clear" w:color="auto" w:fill="D9D9D9"/>
          </w:tcPr>
          <w:p w14:paraId="19C2B2D5"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3528" w:type="dxa"/>
            <w:shd w:val="clear" w:color="auto" w:fill="D9D9D9"/>
          </w:tcPr>
          <w:p w14:paraId="5D5354A8"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4154322A" w14:textId="77777777" w:rsidTr="00BA4B00">
        <w:tc>
          <w:tcPr>
            <w:tcW w:w="6048" w:type="dxa"/>
          </w:tcPr>
          <w:p w14:paraId="13B99591" w14:textId="77777777" w:rsidR="00BA4B00" w:rsidRPr="00B306E2" w:rsidRDefault="00815A24" w:rsidP="00BA4B00">
            <w:pPr>
              <w:spacing w:after="0" w:line="240" w:lineRule="auto"/>
              <w:rPr>
                <w:rFonts w:ascii="Times New Roman" w:hAnsi="Times New Roman"/>
                <w:sz w:val="24"/>
                <w:szCs w:val="24"/>
              </w:rPr>
            </w:pPr>
            <w:r>
              <w:rPr>
                <w:rFonts w:ascii="Times New Roman" w:hAnsi="Times New Roman"/>
                <w:sz w:val="24"/>
                <w:szCs w:val="24"/>
              </w:rPr>
              <w:t>Students will label 4</w:t>
            </w:r>
            <w:r w:rsidR="00B66EEF">
              <w:rPr>
                <w:rFonts w:ascii="Times New Roman" w:hAnsi="Times New Roman"/>
                <w:sz w:val="24"/>
                <w:szCs w:val="24"/>
              </w:rPr>
              <w:t xml:space="preserve"> </w:t>
            </w:r>
            <w:r w:rsidR="00BA4B00">
              <w:rPr>
                <w:rFonts w:ascii="Times New Roman" w:hAnsi="Times New Roman"/>
                <w:sz w:val="24"/>
                <w:szCs w:val="24"/>
              </w:rPr>
              <w:t>Candomble orixas with short descriptive notes.</w:t>
            </w:r>
          </w:p>
        </w:tc>
        <w:tc>
          <w:tcPr>
            <w:tcW w:w="3528" w:type="dxa"/>
          </w:tcPr>
          <w:p w14:paraId="163B9BFD" w14:textId="77777777" w:rsidR="00BA4B00" w:rsidRDefault="00BA4B00" w:rsidP="00BA4B00">
            <w:pPr>
              <w:spacing w:after="0" w:line="240" w:lineRule="auto"/>
              <w:rPr>
                <w:rFonts w:ascii="Times New Roman" w:hAnsi="Times New Roman"/>
                <w:sz w:val="24"/>
                <w:szCs w:val="24"/>
              </w:rPr>
            </w:pPr>
            <w:r w:rsidRPr="0053118D">
              <w:rPr>
                <w:rFonts w:ascii="Times New Roman" w:hAnsi="Times New Roman"/>
                <w:sz w:val="24"/>
                <w:szCs w:val="24"/>
                <w:u w:val="single"/>
              </w:rPr>
              <w:t>Materials</w:t>
            </w:r>
            <w:r>
              <w:rPr>
                <w:rFonts w:ascii="Times New Roman" w:hAnsi="Times New Roman"/>
                <w:sz w:val="24"/>
                <w:szCs w:val="24"/>
              </w:rPr>
              <w:t xml:space="preserve">: </w:t>
            </w:r>
            <w:r w:rsidRPr="0053118D">
              <w:rPr>
                <w:rFonts w:ascii="Times New Roman" w:hAnsi="Times New Roman"/>
                <w:sz w:val="24"/>
                <w:szCs w:val="24"/>
              </w:rPr>
              <w:t>Computers; paper; printer; projector</w:t>
            </w:r>
            <w:r w:rsidR="000F10B0">
              <w:rPr>
                <w:rFonts w:ascii="Times New Roman" w:hAnsi="Times New Roman"/>
                <w:sz w:val="24"/>
                <w:szCs w:val="24"/>
              </w:rPr>
              <w:t>.</w:t>
            </w:r>
          </w:p>
          <w:p w14:paraId="51ABA7E1" w14:textId="1D5B68DE" w:rsidR="000F10B0" w:rsidRPr="0053118D" w:rsidRDefault="000F10B0" w:rsidP="00BA4B00">
            <w:pPr>
              <w:spacing w:after="0" w:line="240" w:lineRule="auto"/>
              <w:rPr>
                <w:rFonts w:ascii="Times New Roman" w:hAnsi="Times New Roman"/>
                <w:sz w:val="24"/>
                <w:szCs w:val="24"/>
              </w:rPr>
            </w:pPr>
            <w:r>
              <w:rPr>
                <w:rFonts w:ascii="Times New Roman" w:hAnsi="Times New Roman"/>
                <w:sz w:val="24"/>
                <w:szCs w:val="24"/>
              </w:rPr>
              <w:t>Handout #11</w:t>
            </w:r>
          </w:p>
        </w:tc>
      </w:tr>
      <w:tr w:rsidR="00BA4B00" w:rsidRPr="00F36098" w14:paraId="07E1E247" w14:textId="77777777" w:rsidTr="00BA4B00">
        <w:tc>
          <w:tcPr>
            <w:tcW w:w="9576" w:type="dxa"/>
            <w:gridSpan w:val="2"/>
            <w:shd w:val="clear" w:color="auto" w:fill="00FFFF"/>
          </w:tcPr>
          <w:p w14:paraId="56153D6A" w14:textId="07DBFBE6"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BA4B00" w:rsidRPr="00F36098" w14:paraId="25E66607" w14:textId="77777777" w:rsidTr="00BA4B00">
        <w:tc>
          <w:tcPr>
            <w:tcW w:w="6048" w:type="dxa"/>
            <w:shd w:val="clear" w:color="auto" w:fill="D9D9D9"/>
          </w:tcPr>
          <w:p w14:paraId="7FB27E4D" w14:textId="77777777" w:rsidR="00BA4B00" w:rsidRPr="00F36098" w:rsidRDefault="00BA4B00" w:rsidP="00BA4B00">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3528" w:type="dxa"/>
            <w:shd w:val="clear" w:color="auto" w:fill="D9D9D9"/>
          </w:tcPr>
          <w:p w14:paraId="7DA45F3B" w14:textId="77777777" w:rsidR="00BA4B00" w:rsidRPr="00F36098" w:rsidRDefault="00BA4B00" w:rsidP="00BA4B00">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BA4B00" w:rsidRPr="00F36098" w14:paraId="466B617F" w14:textId="77777777" w:rsidTr="00BA4B00">
        <w:tc>
          <w:tcPr>
            <w:tcW w:w="6048" w:type="dxa"/>
          </w:tcPr>
          <w:p w14:paraId="12E4DD4F" w14:textId="77777777" w:rsidR="00BA4B00" w:rsidRPr="00F36098" w:rsidRDefault="00BA4B00" w:rsidP="00BA4B00">
            <w:pPr>
              <w:spacing w:after="0" w:line="240" w:lineRule="auto"/>
              <w:rPr>
                <w:rFonts w:ascii="Times New Roman" w:hAnsi="Times New Roman"/>
                <w:sz w:val="24"/>
                <w:szCs w:val="24"/>
              </w:rPr>
            </w:pPr>
            <w:r>
              <w:rPr>
                <w:rFonts w:ascii="Times New Roman" w:hAnsi="Times New Roman"/>
                <w:sz w:val="24"/>
                <w:szCs w:val="24"/>
              </w:rPr>
              <w:t xml:space="preserve">In groups of two, students will </w:t>
            </w:r>
            <w:r w:rsidR="00EE6524">
              <w:rPr>
                <w:rFonts w:ascii="Times New Roman" w:hAnsi="Times New Roman"/>
                <w:sz w:val="24"/>
                <w:szCs w:val="24"/>
              </w:rPr>
              <w:t xml:space="preserve">present characteristics of the </w:t>
            </w:r>
            <w:r>
              <w:rPr>
                <w:rFonts w:ascii="Times New Roman" w:hAnsi="Times New Roman"/>
                <w:sz w:val="24"/>
                <w:szCs w:val="24"/>
              </w:rPr>
              <w:t xml:space="preserve">Orixas.  They will also submit their presentation. </w:t>
            </w:r>
          </w:p>
        </w:tc>
        <w:tc>
          <w:tcPr>
            <w:tcW w:w="3528" w:type="dxa"/>
          </w:tcPr>
          <w:p w14:paraId="710ACD1A" w14:textId="1D39F367" w:rsidR="00BA4B00" w:rsidRPr="001D583F" w:rsidRDefault="00BA4B00" w:rsidP="00BA4B00">
            <w:pPr>
              <w:spacing w:after="0" w:line="240" w:lineRule="auto"/>
              <w:rPr>
                <w:rFonts w:ascii="Times New Roman" w:hAnsi="Times New Roman"/>
                <w:sz w:val="24"/>
                <w:szCs w:val="24"/>
              </w:rPr>
            </w:pPr>
            <w:r>
              <w:rPr>
                <w:rFonts w:ascii="Times New Roman" w:hAnsi="Times New Roman"/>
                <w:sz w:val="24"/>
                <w:szCs w:val="24"/>
                <w:u w:val="single"/>
              </w:rPr>
              <w:t>Assignment</w:t>
            </w:r>
            <w:r w:rsidR="000F2AD6">
              <w:rPr>
                <w:rFonts w:ascii="Times New Roman" w:hAnsi="Times New Roman"/>
                <w:sz w:val="24"/>
                <w:szCs w:val="24"/>
              </w:rPr>
              <w:t xml:space="preserve"> (see rubric</w:t>
            </w:r>
            <w:r w:rsidR="00C807BF">
              <w:rPr>
                <w:rFonts w:ascii="Times New Roman" w:hAnsi="Times New Roman"/>
                <w:sz w:val="24"/>
                <w:szCs w:val="24"/>
              </w:rPr>
              <w:t xml:space="preserve"> #3 attached</w:t>
            </w:r>
            <w:r>
              <w:rPr>
                <w:rFonts w:ascii="Times New Roman" w:hAnsi="Times New Roman"/>
                <w:sz w:val="24"/>
                <w:szCs w:val="24"/>
              </w:rPr>
              <w:t>)</w:t>
            </w:r>
          </w:p>
        </w:tc>
      </w:tr>
    </w:tbl>
    <w:p w14:paraId="2D424F6A" w14:textId="77777777" w:rsidR="005E0FAB" w:rsidRDefault="005E0FAB" w:rsidP="001D583F">
      <w:r>
        <w:t xml:space="preserve">                       </w:t>
      </w:r>
    </w:p>
    <w:p w14:paraId="2449C3AE" w14:textId="46C4881C" w:rsidR="005E0FAB" w:rsidRDefault="005E0FAB" w:rsidP="001D583F">
      <w:r>
        <w:t xml:space="preserve">                                            </w:t>
      </w:r>
      <w:r w:rsidR="00A66654">
        <w:t xml:space="preserve">                 Handout #3 (</w:t>
      </w:r>
      <w:proofErr w:type="spellStart"/>
      <w:r w:rsidR="00A66654">
        <w:t>Exu</w:t>
      </w:r>
      <w:proofErr w:type="spellEnd"/>
      <w:r>
        <w:t>)</w:t>
      </w:r>
    </w:p>
    <w:p w14:paraId="1F5302EE" w14:textId="78AAA756" w:rsidR="00815A24" w:rsidRDefault="005E0FAB" w:rsidP="001D583F">
      <w:r>
        <w:rPr>
          <w:noProof/>
        </w:rPr>
        <w:drawing>
          <wp:inline distT="0" distB="0" distL="0" distR="0" wp14:anchorId="6274752A" wp14:editId="14721C0C">
            <wp:extent cx="4065270" cy="3045460"/>
            <wp:effectExtent l="0" t="0" r="0" b="2540"/>
            <wp:docPr id="12" name="Picture 12" descr="Macintosh HD:Users:williambowles:Desktop:U D Brazil Docs:Carybe:e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illiambowles:Desktop:U D Brazil Docs:Carybe:ex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5270" cy="3045460"/>
                    </a:xfrm>
                    <a:prstGeom prst="rect">
                      <a:avLst/>
                    </a:prstGeom>
                    <a:noFill/>
                    <a:ln>
                      <a:noFill/>
                    </a:ln>
                  </pic:spPr>
                </pic:pic>
              </a:graphicData>
            </a:graphic>
          </wp:inline>
        </w:drawing>
      </w:r>
    </w:p>
    <w:p w14:paraId="70E07847" w14:textId="77777777" w:rsidR="005E0FAB" w:rsidRDefault="005E0FAB" w:rsidP="001D583F"/>
    <w:p w14:paraId="6E731D1F" w14:textId="77777777" w:rsidR="005E0FAB" w:rsidRDefault="005E0FAB" w:rsidP="001D583F"/>
    <w:p w14:paraId="51312CAA" w14:textId="77777777" w:rsidR="005E0FAB" w:rsidRDefault="005E0FAB" w:rsidP="001D583F"/>
    <w:p w14:paraId="668B6014" w14:textId="77777777" w:rsidR="005E0FAB" w:rsidRDefault="005E0FAB" w:rsidP="001D583F"/>
    <w:p w14:paraId="0BF1D5CE" w14:textId="77777777" w:rsidR="005E0FAB" w:rsidRDefault="005E0FAB" w:rsidP="001D583F"/>
    <w:p w14:paraId="57A400F3" w14:textId="77777777" w:rsidR="005E0FAB" w:rsidRDefault="005E0FAB" w:rsidP="001D583F"/>
    <w:p w14:paraId="49C53E32" w14:textId="77777777" w:rsidR="005E0FAB" w:rsidRDefault="005E0FAB" w:rsidP="001D583F"/>
    <w:p w14:paraId="45E28A2C" w14:textId="17FB19ED" w:rsidR="005E0FAB" w:rsidRDefault="005E0FAB" w:rsidP="001D583F">
      <w:r>
        <w:t xml:space="preserve">                                      Handout #4 (</w:t>
      </w:r>
      <w:proofErr w:type="spellStart"/>
      <w:r>
        <w:t>Ogum</w:t>
      </w:r>
      <w:proofErr w:type="spellEnd"/>
      <w:r>
        <w:t>)</w:t>
      </w:r>
    </w:p>
    <w:p w14:paraId="1EDBA49C" w14:textId="0D6990DD" w:rsidR="005E0FAB" w:rsidRDefault="005E0FAB" w:rsidP="001D583F">
      <w:r>
        <w:rPr>
          <w:noProof/>
        </w:rPr>
        <w:drawing>
          <wp:inline distT="0" distB="0" distL="0" distR="0" wp14:anchorId="13680C0E" wp14:editId="3D735AA7">
            <wp:extent cx="4065270" cy="3045460"/>
            <wp:effectExtent l="0" t="0" r="0" b="2540"/>
            <wp:docPr id="13" name="Picture 13" descr="Macintosh HD:Users:williambowles:Desktop:U D Brazil Docs:Carybe:isu o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illiambowles:Desktop:U D Brazil Docs:Carybe:isu og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5270" cy="3045460"/>
                    </a:xfrm>
                    <a:prstGeom prst="rect">
                      <a:avLst/>
                    </a:prstGeom>
                    <a:noFill/>
                    <a:ln>
                      <a:noFill/>
                    </a:ln>
                  </pic:spPr>
                </pic:pic>
              </a:graphicData>
            </a:graphic>
          </wp:inline>
        </w:drawing>
      </w:r>
    </w:p>
    <w:p w14:paraId="7FD09082" w14:textId="77777777" w:rsidR="005E0FAB" w:rsidRDefault="005E0FAB" w:rsidP="001D583F"/>
    <w:p w14:paraId="7F44BBFD" w14:textId="7210D5E8" w:rsidR="005E0FAB" w:rsidRDefault="005E0FAB" w:rsidP="001D583F">
      <w:r>
        <w:t xml:space="preserve">                                                      Handout # 5 (</w:t>
      </w:r>
      <w:proofErr w:type="spellStart"/>
      <w:r>
        <w:t>Xango</w:t>
      </w:r>
      <w:proofErr w:type="spellEnd"/>
      <w:r>
        <w:t xml:space="preserve"> </w:t>
      </w:r>
      <w:proofErr w:type="spellStart"/>
      <w:r>
        <w:t>Onile</w:t>
      </w:r>
      <w:proofErr w:type="spellEnd"/>
      <w:r>
        <w:t>)</w:t>
      </w:r>
    </w:p>
    <w:p w14:paraId="0AECE75A" w14:textId="7210D5E8" w:rsidR="005E0FAB" w:rsidRDefault="005E0FAB" w:rsidP="001D583F">
      <w:r>
        <w:rPr>
          <w:noProof/>
        </w:rPr>
        <w:drawing>
          <wp:inline distT="0" distB="0" distL="0" distR="0" wp14:anchorId="463D1195" wp14:editId="3A950754">
            <wp:extent cx="4065270" cy="3045460"/>
            <wp:effectExtent l="0" t="0" r="0" b="2540"/>
            <wp:docPr id="15" name="Picture 15" descr="Macintosh HD:Users:williambowles:Desktop:U D Brazil Docs:Carybe:l-xango o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illiambowles:Desktop:U D Brazil Docs:Carybe:l-xango on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5270" cy="3045460"/>
                    </a:xfrm>
                    <a:prstGeom prst="rect">
                      <a:avLst/>
                    </a:prstGeom>
                    <a:noFill/>
                    <a:ln>
                      <a:noFill/>
                    </a:ln>
                  </pic:spPr>
                </pic:pic>
              </a:graphicData>
            </a:graphic>
          </wp:inline>
        </w:drawing>
      </w:r>
    </w:p>
    <w:p w14:paraId="46ADF309" w14:textId="77777777" w:rsidR="005E0FAB" w:rsidRDefault="005E0FAB" w:rsidP="001D583F"/>
    <w:p w14:paraId="60E98014" w14:textId="58FD3E98" w:rsidR="004161BC" w:rsidRPr="004161BC" w:rsidRDefault="005E0FAB">
      <w:r>
        <w:t xml:space="preserve">                                                 Handout #6 (Ifa)</w:t>
      </w:r>
      <w:r>
        <w:rPr>
          <w:noProof/>
        </w:rPr>
        <w:drawing>
          <wp:inline distT="0" distB="0" distL="0" distR="0" wp14:anchorId="39E6E218" wp14:editId="7F7DA6FF">
            <wp:extent cx="4065270" cy="3045460"/>
            <wp:effectExtent l="0" t="0" r="0" b="2540"/>
            <wp:docPr id="16" name="Picture 16" descr="Macintosh HD:Users:williambowles:Desktop:U D Brazil Docs:Carybe: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illiambowles:Desktop:U D Brazil Docs:Carybe:if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5270" cy="3045460"/>
                    </a:xfrm>
                    <a:prstGeom prst="rect">
                      <a:avLst/>
                    </a:prstGeom>
                    <a:noFill/>
                    <a:ln>
                      <a:noFill/>
                    </a:ln>
                  </pic:spPr>
                </pic:pic>
              </a:graphicData>
            </a:graphic>
          </wp:inline>
        </w:drawing>
      </w:r>
      <w:r w:rsidR="004161BC">
        <w:rPr>
          <w:rFonts w:ascii="Times New Roman" w:hAnsi="Times New Roman"/>
          <w:noProof/>
          <w:sz w:val="24"/>
          <w:szCs w:val="24"/>
        </w:rPr>
        <w:br w:type="page"/>
      </w:r>
    </w:p>
    <w:p w14:paraId="62374BF5" w14:textId="4D81D2DE" w:rsidR="00512EAE" w:rsidRDefault="004161BC">
      <w:pPr>
        <w:rPr>
          <w:rFonts w:ascii="Times New Roman" w:hAnsi="Times New Roman"/>
          <w:noProof/>
          <w:sz w:val="24"/>
          <w:szCs w:val="24"/>
        </w:rPr>
      </w:pPr>
      <w:r>
        <w:rPr>
          <w:rFonts w:ascii="Times New Roman" w:hAnsi="Times New Roman"/>
          <w:noProof/>
          <w:sz w:val="24"/>
          <w:szCs w:val="24"/>
        </w:rPr>
        <w:t>Handout #7 (text Exu and Orixas)</w:t>
      </w:r>
      <w:r w:rsidR="00512EAE">
        <w:rPr>
          <w:rFonts w:ascii="Times New Roman" w:hAnsi="Times New Roman"/>
          <w:noProof/>
          <w:sz w:val="24"/>
          <w:szCs w:val="24"/>
        </w:rPr>
        <w:drawing>
          <wp:inline distT="0" distB="0" distL="0" distR="0" wp14:anchorId="6E41DF89" wp14:editId="272BF10E">
            <wp:extent cx="5936615" cy="7920355"/>
            <wp:effectExtent l="0" t="0" r="6985" b="4445"/>
            <wp:docPr id="18" name="Picture 18" descr="Macintosh HD:Users:williambowles:Desktop:U D Brazil Docs:Orixas Exu Cary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illiambowles:Desktop:U D Brazil Docs:Orixas Exu Caryb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7920355"/>
                    </a:xfrm>
                    <a:prstGeom prst="rect">
                      <a:avLst/>
                    </a:prstGeom>
                    <a:noFill/>
                    <a:ln>
                      <a:noFill/>
                    </a:ln>
                  </pic:spPr>
                </pic:pic>
              </a:graphicData>
            </a:graphic>
          </wp:inline>
        </w:drawing>
      </w:r>
    </w:p>
    <w:p w14:paraId="14729CB2" w14:textId="30A45678" w:rsidR="004161BC" w:rsidRDefault="004161BC" w:rsidP="004161BC">
      <w:pPr>
        <w:tabs>
          <w:tab w:val="left" w:pos="2940"/>
        </w:tabs>
        <w:rPr>
          <w:noProof/>
        </w:rPr>
      </w:pPr>
      <w:r>
        <w:rPr>
          <w:rFonts w:ascii="Times New Roman" w:hAnsi="Times New Roman"/>
          <w:noProof/>
          <w:sz w:val="24"/>
          <w:szCs w:val="24"/>
        </w:rPr>
        <w:t>Handout #8 (text Xango)</w:t>
      </w:r>
      <w:r w:rsidR="00A518FF">
        <w:rPr>
          <w:rFonts w:ascii="Times New Roman" w:hAnsi="Times New Roman"/>
          <w:noProof/>
          <w:sz w:val="24"/>
          <w:szCs w:val="24"/>
        </w:rPr>
        <w:drawing>
          <wp:inline distT="0" distB="0" distL="0" distR="0" wp14:anchorId="13B3449F" wp14:editId="20233A36">
            <wp:extent cx="5936615" cy="7920355"/>
            <wp:effectExtent l="0" t="0" r="6985" b="4445"/>
            <wp:docPr id="10" name="Picture 10" descr="Macintosh HD:Users:williambowles:Desktop:U D Brazil Docs:Xango 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lliambowles:Desktop:U D Brazil Docs:Xango othe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7920355"/>
                    </a:xfrm>
                    <a:prstGeom prst="rect">
                      <a:avLst/>
                    </a:prstGeom>
                    <a:noFill/>
                    <a:ln>
                      <a:noFill/>
                    </a:ln>
                  </pic:spPr>
                </pic:pic>
              </a:graphicData>
            </a:graphic>
          </wp:inline>
        </w:drawing>
      </w:r>
      <w:r>
        <w:rPr>
          <w:noProof/>
        </w:rPr>
        <w:br w:type="page"/>
      </w:r>
    </w:p>
    <w:p w14:paraId="4A6CF1C2" w14:textId="3945C833" w:rsidR="004161BC" w:rsidRDefault="004161BC">
      <w:pPr>
        <w:rPr>
          <w:noProof/>
        </w:rPr>
      </w:pPr>
      <w:r>
        <w:rPr>
          <w:noProof/>
        </w:rPr>
        <w:t>Handout #9 (text Ifa)</w:t>
      </w:r>
      <w:r w:rsidR="00512EAE">
        <w:rPr>
          <w:noProof/>
        </w:rPr>
        <w:drawing>
          <wp:inline distT="0" distB="0" distL="0" distR="0" wp14:anchorId="5E54405B" wp14:editId="70FAFD22">
            <wp:extent cx="5936615" cy="7920355"/>
            <wp:effectExtent l="0" t="0" r="6985" b="4445"/>
            <wp:docPr id="14" name="Picture 14" descr="Macintosh HD:Users:williambowles:Desktop:U D Brazil Docs:Carybe Carvings Text: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illiambowles:Desktop:U D Brazil Docs:Carybe Carvings Text:If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7920355"/>
                    </a:xfrm>
                    <a:prstGeom prst="rect">
                      <a:avLst/>
                    </a:prstGeom>
                    <a:noFill/>
                    <a:ln>
                      <a:noFill/>
                    </a:ln>
                  </pic:spPr>
                </pic:pic>
              </a:graphicData>
            </a:graphic>
          </wp:inline>
        </w:drawing>
      </w:r>
      <w:r>
        <w:rPr>
          <w:noProof/>
        </w:rPr>
        <w:br w:type="page"/>
      </w:r>
    </w:p>
    <w:p w14:paraId="2A86F450" w14:textId="44DFCC2A" w:rsidR="000F10B0" w:rsidRDefault="004161BC" w:rsidP="000F10B0">
      <w:pPr>
        <w:tabs>
          <w:tab w:val="left" w:pos="2940"/>
        </w:tabs>
        <w:rPr>
          <w:noProof/>
        </w:rPr>
      </w:pPr>
      <w:r>
        <w:rPr>
          <w:noProof/>
        </w:rPr>
        <w:t>Handout #10 (Ifa, Ogum)</w:t>
      </w:r>
      <w:r w:rsidR="004C0F0E">
        <w:rPr>
          <w:noProof/>
        </w:rPr>
        <w:drawing>
          <wp:inline distT="0" distB="0" distL="0" distR="0" wp14:anchorId="1568E375" wp14:editId="73EAB1B4">
            <wp:extent cx="5936615" cy="7920355"/>
            <wp:effectExtent l="0" t="0" r="6985" b="4445"/>
            <wp:docPr id="4" name="Picture 4" descr="Macintosh HD:Users:williambowles:Desktop:U D Brazil Docs:Lesson Design 6:Carybe text:Og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illiambowles:Desktop:U D Brazil Docs:Lesson Design 6:Carybe text:Ogu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7920355"/>
                    </a:xfrm>
                    <a:prstGeom prst="rect">
                      <a:avLst/>
                    </a:prstGeom>
                    <a:noFill/>
                    <a:ln>
                      <a:noFill/>
                    </a:ln>
                  </pic:spPr>
                </pic:pic>
              </a:graphicData>
            </a:graphic>
          </wp:inline>
        </w:drawing>
      </w:r>
      <w:r w:rsidR="000F10B0">
        <w:rPr>
          <w:noProof/>
        </w:rPr>
        <w:br w:type="page"/>
      </w:r>
    </w:p>
    <w:tbl>
      <w:tblPr>
        <w:tblW w:w="11177" w:type="dxa"/>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5"/>
        <w:gridCol w:w="2794"/>
        <w:gridCol w:w="2794"/>
        <w:gridCol w:w="2794"/>
      </w:tblGrid>
      <w:tr w:rsidR="000F10B0" w:rsidRPr="00506B9E" w14:paraId="1FAA10A6" w14:textId="77777777" w:rsidTr="000F10B0">
        <w:trPr>
          <w:trHeight w:val="276"/>
        </w:trPr>
        <w:tc>
          <w:tcPr>
            <w:tcW w:w="2795" w:type="dxa"/>
          </w:tcPr>
          <w:p w14:paraId="165757D7" w14:textId="53F526FC" w:rsidR="000F10B0" w:rsidRPr="000F10B0" w:rsidRDefault="000F10B0" w:rsidP="00E6018D">
            <w:pPr>
              <w:pStyle w:val="Default"/>
              <w:rPr>
                <w:b/>
                <w:sz w:val="20"/>
                <w:szCs w:val="20"/>
              </w:rPr>
            </w:pPr>
            <w:r>
              <w:rPr>
                <w:b/>
                <w:bCs/>
                <w:sz w:val="20"/>
                <w:szCs w:val="20"/>
              </w:rPr>
              <w:t>Handout #11</w:t>
            </w:r>
          </w:p>
        </w:tc>
        <w:tc>
          <w:tcPr>
            <w:tcW w:w="2794" w:type="dxa"/>
          </w:tcPr>
          <w:p w14:paraId="2FD17E1E" w14:textId="77777777" w:rsidR="000F10B0" w:rsidRPr="00506B9E" w:rsidRDefault="000F10B0" w:rsidP="000F10B0">
            <w:pPr>
              <w:pStyle w:val="Default"/>
              <w:rPr>
                <w:sz w:val="20"/>
                <w:szCs w:val="20"/>
              </w:rPr>
            </w:pPr>
            <w:r>
              <w:rPr>
                <w:sz w:val="20"/>
                <w:szCs w:val="20"/>
              </w:rPr>
              <w:t xml:space="preserve">When is </w:t>
            </w:r>
            <w:proofErr w:type="spellStart"/>
            <w:r>
              <w:rPr>
                <w:sz w:val="20"/>
                <w:szCs w:val="20"/>
              </w:rPr>
              <w:t>Exu</w:t>
            </w:r>
            <w:proofErr w:type="spellEnd"/>
            <w:r>
              <w:rPr>
                <w:sz w:val="20"/>
                <w:szCs w:val="20"/>
              </w:rPr>
              <w:t xml:space="preserve"> first invoked?</w:t>
            </w:r>
          </w:p>
        </w:tc>
        <w:tc>
          <w:tcPr>
            <w:tcW w:w="2794" w:type="dxa"/>
          </w:tcPr>
          <w:p w14:paraId="12E0026B" w14:textId="77777777" w:rsidR="000F10B0" w:rsidRPr="00506B9E" w:rsidRDefault="000F10B0" w:rsidP="00627B66">
            <w:pPr>
              <w:pStyle w:val="Default"/>
              <w:jc w:val="center"/>
              <w:rPr>
                <w:sz w:val="20"/>
                <w:szCs w:val="20"/>
              </w:rPr>
            </w:pPr>
            <w:r>
              <w:rPr>
                <w:sz w:val="20"/>
                <w:szCs w:val="20"/>
              </w:rPr>
              <w:t xml:space="preserve">Describe a “personality trait” of </w:t>
            </w:r>
            <w:proofErr w:type="spellStart"/>
            <w:r>
              <w:rPr>
                <w:sz w:val="20"/>
                <w:szCs w:val="20"/>
              </w:rPr>
              <w:t>Exu</w:t>
            </w:r>
            <w:proofErr w:type="spellEnd"/>
          </w:p>
        </w:tc>
        <w:tc>
          <w:tcPr>
            <w:tcW w:w="2794" w:type="dxa"/>
          </w:tcPr>
          <w:p w14:paraId="36C97B38" w14:textId="77777777" w:rsidR="000F10B0" w:rsidRPr="00B456AC" w:rsidRDefault="000F10B0" w:rsidP="000F10B0">
            <w:pPr>
              <w:pStyle w:val="Default"/>
              <w:rPr>
                <w:sz w:val="20"/>
                <w:szCs w:val="20"/>
              </w:rPr>
            </w:pPr>
            <w:r w:rsidRPr="00B456AC">
              <w:rPr>
                <w:bCs/>
                <w:sz w:val="20"/>
                <w:szCs w:val="20"/>
              </w:rPr>
              <w:t xml:space="preserve">Describe the relationship between </w:t>
            </w:r>
            <w:proofErr w:type="spellStart"/>
            <w:r w:rsidRPr="00B456AC">
              <w:rPr>
                <w:bCs/>
                <w:sz w:val="20"/>
                <w:szCs w:val="20"/>
              </w:rPr>
              <w:t>Exu</w:t>
            </w:r>
            <w:proofErr w:type="spellEnd"/>
            <w:r w:rsidRPr="00B456AC">
              <w:rPr>
                <w:bCs/>
                <w:sz w:val="20"/>
                <w:szCs w:val="20"/>
              </w:rPr>
              <w:t xml:space="preserve"> and other </w:t>
            </w:r>
            <w:proofErr w:type="spellStart"/>
            <w:r w:rsidRPr="00B456AC">
              <w:rPr>
                <w:bCs/>
                <w:sz w:val="20"/>
                <w:szCs w:val="20"/>
              </w:rPr>
              <w:t>orixa</w:t>
            </w:r>
            <w:proofErr w:type="spellEnd"/>
          </w:p>
        </w:tc>
      </w:tr>
      <w:tr w:rsidR="000F10B0" w:rsidRPr="00506B9E" w14:paraId="2DB0B4D2" w14:textId="77777777" w:rsidTr="000F10B0">
        <w:trPr>
          <w:trHeight w:val="276"/>
        </w:trPr>
        <w:tc>
          <w:tcPr>
            <w:tcW w:w="2795" w:type="dxa"/>
          </w:tcPr>
          <w:p w14:paraId="5A4D7084" w14:textId="77777777" w:rsidR="000F10B0" w:rsidRDefault="000F10B0" w:rsidP="00627B66">
            <w:pPr>
              <w:pStyle w:val="Default"/>
              <w:jc w:val="center"/>
              <w:rPr>
                <w:b/>
                <w:sz w:val="20"/>
                <w:szCs w:val="20"/>
              </w:rPr>
            </w:pPr>
          </w:p>
          <w:p w14:paraId="67E26B57" w14:textId="77777777" w:rsidR="000F10B0" w:rsidRPr="00506B9E" w:rsidRDefault="000F10B0" w:rsidP="00627B66">
            <w:pPr>
              <w:pStyle w:val="Default"/>
              <w:jc w:val="center"/>
              <w:rPr>
                <w:b/>
                <w:sz w:val="20"/>
                <w:szCs w:val="20"/>
              </w:rPr>
            </w:pPr>
          </w:p>
        </w:tc>
        <w:tc>
          <w:tcPr>
            <w:tcW w:w="2794" w:type="dxa"/>
          </w:tcPr>
          <w:p w14:paraId="743CDE51" w14:textId="7D1B74E3" w:rsidR="000F10B0" w:rsidRPr="00506B9E" w:rsidRDefault="000F10B0" w:rsidP="00627B66">
            <w:pPr>
              <w:pStyle w:val="Default"/>
              <w:rPr>
                <w:sz w:val="20"/>
                <w:szCs w:val="20"/>
              </w:rPr>
            </w:pPr>
            <w:r>
              <w:rPr>
                <w:sz w:val="20"/>
                <w:szCs w:val="20"/>
              </w:rPr>
              <w:t xml:space="preserve">When is </w:t>
            </w:r>
            <w:proofErr w:type="spellStart"/>
            <w:r>
              <w:rPr>
                <w:sz w:val="20"/>
                <w:szCs w:val="20"/>
              </w:rPr>
              <w:t>Ogum</w:t>
            </w:r>
            <w:proofErr w:type="spellEnd"/>
            <w:r>
              <w:rPr>
                <w:sz w:val="20"/>
                <w:szCs w:val="20"/>
              </w:rPr>
              <w:t xml:space="preserve"> invoked?</w:t>
            </w:r>
          </w:p>
        </w:tc>
        <w:tc>
          <w:tcPr>
            <w:tcW w:w="2794" w:type="dxa"/>
          </w:tcPr>
          <w:p w14:paraId="5E29B0FA" w14:textId="35F514AA" w:rsidR="000F10B0" w:rsidRPr="00506B9E" w:rsidRDefault="000F10B0" w:rsidP="00627B66">
            <w:pPr>
              <w:pStyle w:val="Default"/>
              <w:rPr>
                <w:sz w:val="20"/>
                <w:szCs w:val="20"/>
              </w:rPr>
            </w:pPr>
            <w:r>
              <w:rPr>
                <w:sz w:val="20"/>
                <w:szCs w:val="20"/>
              </w:rPr>
              <w:t xml:space="preserve">Describe a “personality trait” of </w:t>
            </w:r>
            <w:proofErr w:type="spellStart"/>
            <w:r>
              <w:rPr>
                <w:sz w:val="20"/>
                <w:szCs w:val="20"/>
              </w:rPr>
              <w:t>Ogum</w:t>
            </w:r>
            <w:proofErr w:type="spellEnd"/>
            <w:r>
              <w:rPr>
                <w:sz w:val="20"/>
                <w:szCs w:val="20"/>
              </w:rPr>
              <w:t>.</w:t>
            </w:r>
          </w:p>
        </w:tc>
        <w:tc>
          <w:tcPr>
            <w:tcW w:w="2794" w:type="dxa"/>
          </w:tcPr>
          <w:p w14:paraId="007741DD" w14:textId="16269A99" w:rsidR="000F10B0" w:rsidRPr="00506B9E" w:rsidRDefault="000F10B0" w:rsidP="00627B66">
            <w:pPr>
              <w:pStyle w:val="Default"/>
              <w:rPr>
                <w:sz w:val="20"/>
                <w:szCs w:val="20"/>
              </w:rPr>
            </w:pPr>
            <w:r>
              <w:rPr>
                <w:sz w:val="20"/>
                <w:szCs w:val="20"/>
              </w:rPr>
              <w:t xml:space="preserve">Describe the relationship between </w:t>
            </w:r>
            <w:proofErr w:type="spellStart"/>
            <w:r>
              <w:rPr>
                <w:sz w:val="20"/>
                <w:szCs w:val="20"/>
              </w:rPr>
              <w:t>Ogum</w:t>
            </w:r>
            <w:proofErr w:type="spellEnd"/>
            <w:r>
              <w:rPr>
                <w:sz w:val="20"/>
                <w:szCs w:val="20"/>
              </w:rPr>
              <w:t xml:space="preserve"> and other </w:t>
            </w:r>
            <w:proofErr w:type="spellStart"/>
            <w:r>
              <w:rPr>
                <w:sz w:val="20"/>
                <w:szCs w:val="20"/>
              </w:rPr>
              <w:t>orixa</w:t>
            </w:r>
            <w:proofErr w:type="spellEnd"/>
            <w:r>
              <w:rPr>
                <w:sz w:val="20"/>
                <w:szCs w:val="20"/>
              </w:rPr>
              <w:t>.</w:t>
            </w:r>
          </w:p>
        </w:tc>
      </w:tr>
      <w:tr w:rsidR="000F10B0" w:rsidRPr="00506B9E" w14:paraId="6E4F0D7A" w14:textId="77777777" w:rsidTr="000F10B0">
        <w:trPr>
          <w:trHeight w:val="282"/>
        </w:trPr>
        <w:tc>
          <w:tcPr>
            <w:tcW w:w="2795" w:type="dxa"/>
          </w:tcPr>
          <w:p w14:paraId="6F1595C2" w14:textId="77777777" w:rsidR="000F10B0" w:rsidRDefault="000F10B0" w:rsidP="00627B66">
            <w:pPr>
              <w:pStyle w:val="Default"/>
              <w:jc w:val="center"/>
              <w:rPr>
                <w:b/>
                <w:sz w:val="20"/>
                <w:szCs w:val="20"/>
              </w:rPr>
            </w:pPr>
          </w:p>
          <w:p w14:paraId="2A1F1988" w14:textId="77777777" w:rsidR="000F10B0" w:rsidRPr="00506B9E" w:rsidRDefault="000F10B0" w:rsidP="00627B66">
            <w:pPr>
              <w:pStyle w:val="Default"/>
              <w:jc w:val="center"/>
              <w:rPr>
                <w:b/>
                <w:sz w:val="20"/>
                <w:szCs w:val="20"/>
              </w:rPr>
            </w:pPr>
          </w:p>
        </w:tc>
        <w:tc>
          <w:tcPr>
            <w:tcW w:w="2794" w:type="dxa"/>
          </w:tcPr>
          <w:p w14:paraId="0623392C" w14:textId="62059514" w:rsidR="000F10B0" w:rsidRPr="00506B9E" w:rsidRDefault="000F10B0" w:rsidP="00627B66">
            <w:pPr>
              <w:pStyle w:val="Default"/>
              <w:rPr>
                <w:sz w:val="20"/>
                <w:szCs w:val="20"/>
              </w:rPr>
            </w:pPr>
            <w:r>
              <w:rPr>
                <w:sz w:val="20"/>
                <w:szCs w:val="20"/>
              </w:rPr>
              <w:t xml:space="preserve">When is </w:t>
            </w:r>
            <w:proofErr w:type="spellStart"/>
            <w:r>
              <w:rPr>
                <w:sz w:val="20"/>
                <w:szCs w:val="20"/>
              </w:rPr>
              <w:t>Xango</w:t>
            </w:r>
            <w:proofErr w:type="spellEnd"/>
            <w:r>
              <w:rPr>
                <w:sz w:val="20"/>
                <w:szCs w:val="20"/>
              </w:rPr>
              <w:t xml:space="preserve"> invoked?</w:t>
            </w:r>
          </w:p>
        </w:tc>
        <w:tc>
          <w:tcPr>
            <w:tcW w:w="2794" w:type="dxa"/>
          </w:tcPr>
          <w:p w14:paraId="1054FA65" w14:textId="0B3514A2" w:rsidR="000F10B0" w:rsidRPr="00506B9E" w:rsidRDefault="000F10B0" w:rsidP="00627B66">
            <w:pPr>
              <w:pStyle w:val="Default"/>
              <w:rPr>
                <w:sz w:val="20"/>
                <w:szCs w:val="20"/>
              </w:rPr>
            </w:pPr>
            <w:r>
              <w:rPr>
                <w:sz w:val="20"/>
                <w:szCs w:val="20"/>
              </w:rPr>
              <w:t xml:space="preserve">List and describe professions that adopt </w:t>
            </w:r>
            <w:proofErr w:type="spellStart"/>
            <w:r>
              <w:rPr>
                <w:sz w:val="20"/>
                <w:szCs w:val="20"/>
              </w:rPr>
              <w:t>Xango</w:t>
            </w:r>
            <w:proofErr w:type="spellEnd"/>
            <w:r>
              <w:rPr>
                <w:sz w:val="20"/>
                <w:szCs w:val="20"/>
              </w:rPr>
              <w:t>.</w:t>
            </w:r>
          </w:p>
        </w:tc>
        <w:tc>
          <w:tcPr>
            <w:tcW w:w="2794" w:type="dxa"/>
          </w:tcPr>
          <w:p w14:paraId="2716AB04" w14:textId="6B9CCDD7" w:rsidR="000F10B0" w:rsidRPr="00506B9E" w:rsidRDefault="000F10B0" w:rsidP="00627B66">
            <w:pPr>
              <w:pStyle w:val="Default"/>
              <w:rPr>
                <w:sz w:val="20"/>
                <w:szCs w:val="20"/>
              </w:rPr>
            </w:pPr>
            <w:r>
              <w:rPr>
                <w:sz w:val="20"/>
                <w:szCs w:val="20"/>
              </w:rPr>
              <w:t xml:space="preserve">Does </w:t>
            </w:r>
            <w:proofErr w:type="spellStart"/>
            <w:r>
              <w:rPr>
                <w:sz w:val="20"/>
                <w:szCs w:val="20"/>
              </w:rPr>
              <w:t>Xango</w:t>
            </w:r>
            <w:proofErr w:type="spellEnd"/>
            <w:r>
              <w:rPr>
                <w:sz w:val="20"/>
                <w:szCs w:val="20"/>
              </w:rPr>
              <w:t xml:space="preserve"> direct other </w:t>
            </w:r>
            <w:proofErr w:type="spellStart"/>
            <w:r>
              <w:rPr>
                <w:sz w:val="20"/>
                <w:szCs w:val="20"/>
              </w:rPr>
              <w:t>orixa</w:t>
            </w:r>
            <w:r w:rsidR="004F36F5">
              <w:rPr>
                <w:sz w:val="20"/>
                <w:szCs w:val="20"/>
              </w:rPr>
              <w:t>s</w:t>
            </w:r>
            <w:proofErr w:type="spellEnd"/>
            <w:r>
              <w:rPr>
                <w:sz w:val="20"/>
                <w:szCs w:val="20"/>
              </w:rPr>
              <w:t>?</w:t>
            </w:r>
            <w:r w:rsidR="004F36F5">
              <w:rPr>
                <w:sz w:val="20"/>
                <w:szCs w:val="20"/>
              </w:rPr>
              <w:t xml:space="preserve"> I</w:t>
            </w:r>
            <w:r>
              <w:rPr>
                <w:sz w:val="20"/>
                <w:szCs w:val="20"/>
              </w:rPr>
              <w:t>f so, how?</w:t>
            </w:r>
          </w:p>
        </w:tc>
      </w:tr>
      <w:tr w:rsidR="000F10B0" w:rsidRPr="00506B9E" w14:paraId="088DD98E" w14:textId="77777777" w:rsidTr="000F10B0">
        <w:trPr>
          <w:trHeight w:val="38"/>
        </w:trPr>
        <w:tc>
          <w:tcPr>
            <w:tcW w:w="2795" w:type="dxa"/>
          </w:tcPr>
          <w:p w14:paraId="69C50425" w14:textId="5D96485E" w:rsidR="000F10B0" w:rsidRDefault="000F10B0" w:rsidP="00627B66">
            <w:pPr>
              <w:pStyle w:val="Default"/>
              <w:jc w:val="center"/>
              <w:rPr>
                <w:b/>
                <w:sz w:val="20"/>
                <w:szCs w:val="20"/>
              </w:rPr>
            </w:pPr>
          </w:p>
          <w:p w14:paraId="463CDEFA" w14:textId="77777777" w:rsidR="000F10B0" w:rsidRPr="00506B9E" w:rsidRDefault="000F10B0" w:rsidP="00627B66">
            <w:pPr>
              <w:pStyle w:val="Default"/>
              <w:jc w:val="center"/>
              <w:rPr>
                <w:b/>
                <w:sz w:val="20"/>
                <w:szCs w:val="20"/>
              </w:rPr>
            </w:pPr>
          </w:p>
        </w:tc>
        <w:tc>
          <w:tcPr>
            <w:tcW w:w="2794" w:type="dxa"/>
          </w:tcPr>
          <w:p w14:paraId="2842E700" w14:textId="1A7F2C5E" w:rsidR="000F10B0" w:rsidRPr="00506B9E" w:rsidRDefault="000F10B0" w:rsidP="00627B66">
            <w:pPr>
              <w:pStyle w:val="Default"/>
              <w:rPr>
                <w:sz w:val="20"/>
                <w:szCs w:val="20"/>
              </w:rPr>
            </w:pPr>
            <w:r>
              <w:rPr>
                <w:sz w:val="20"/>
                <w:szCs w:val="20"/>
              </w:rPr>
              <w:t xml:space="preserve">Who is </w:t>
            </w:r>
            <w:proofErr w:type="spellStart"/>
            <w:r>
              <w:rPr>
                <w:sz w:val="20"/>
                <w:szCs w:val="20"/>
              </w:rPr>
              <w:t>Ifa</w:t>
            </w:r>
            <w:proofErr w:type="spellEnd"/>
            <w:r>
              <w:rPr>
                <w:sz w:val="20"/>
                <w:szCs w:val="20"/>
              </w:rPr>
              <w:t>? Describe his origins.</w:t>
            </w:r>
          </w:p>
        </w:tc>
        <w:tc>
          <w:tcPr>
            <w:tcW w:w="2794" w:type="dxa"/>
          </w:tcPr>
          <w:p w14:paraId="29A4BE19" w14:textId="1BD5D8E2" w:rsidR="000F10B0" w:rsidRPr="00506B9E" w:rsidRDefault="000F10B0" w:rsidP="00627B66">
            <w:pPr>
              <w:pStyle w:val="Default"/>
              <w:rPr>
                <w:sz w:val="20"/>
                <w:szCs w:val="20"/>
              </w:rPr>
            </w:pPr>
            <w:r>
              <w:rPr>
                <w:sz w:val="20"/>
                <w:szCs w:val="20"/>
              </w:rPr>
              <w:t xml:space="preserve">Where can </w:t>
            </w:r>
            <w:proofErr w:type="spellStart"/>
            <w:r>
              <w:rPr>
                <w:sz w:val="20"/>
                <w:szCs w:val="20"/>
              </w:rPr>
              <w:t>Ifa</w:t>
            </w:r>
            <w:proofErr w:type="spellEnd"/>
            <w:r>
              <w:rPr>
                <w:sz w:val="20"/>
                <w:szCs w:val="20"/>
              </w:rPr>
              <w:t xml:space="preserve"> be found?  Explain.</w:t>
            </w:r>
          </w:p>
        </w:tc>
        <w:tc>
          <w:tcPr>
            <w:tcW w:w="2794" w:type="dxa"/>
          </w:tcPr>
          <w:p w14:paraId="301D896B" w14:textId="4FB168D4" w:rsidR="000F10B0" w:rsidRPr="00506B9E" w:rsidRDefault="000F10B0" w:rsidP="00627B66">
            <w:pPr>
              <w:pStyle w:val="Default"/>
              <w:rPr>
                <w:sz w:val="20"/>
                <w:szCs w:val="20"/>
              </w:rPr>
            </w:pPr>
            <w:r>
              <w:rPr>
                <w:sz w:val="20"/>
                <w:szCs w:val="20"/>
              </w:rPr>
              <w:t xml:space="preserve">Do other </w:t>
            </w:r>
            <w:proofErr w:type="spellStart"/>
            <w:r>
              <w:rPr>
                <w:sz w:val="20"/>
                <w:szCs w:val="20"/>
              </w:rPr>
              <w:t>orixa</w:t>
            </w:r>
            <w:r w:rsidR="004F36F5">
              <w:rPr>
                <w:sz w:val="20"/>
                <w:szCs w:val="20"/>
              </w:rPr>
              <w:t>s</w:t>
            </w:r>
            <w:proofErr w:type="spellEnd"/>
            <w:r>
              <w:rPr>
                <w:sz w:val="20"/>
                <w:szCs w:val="20"/>
              </w:rPr>
              <w:t xml:space="preserve"> invoke </w:t>
            </w:r>
            <w:proofErr w:type="spellStart"/>
            <w:r>
              <w:rPr>
                <w:sz w:val="20"/>
                <w:szCs w:val="20"/>
              </w:rPr>
              <w:t>Ifa</w:t>
            </w:r>
            <w:proofErr w:type="spellEnd"/>
            <w:r>
              <w:rPr>
                <w:sz w:val="20"/>
                <w:szCs w:val="20"/>
              </w:rPr>
              <w:t>?  Explain.</w:t>
            </w:r>
          </w:p>
        </w:tc>
      </w:tr>
    </w:tbl>
    <w:p w14:paraId="3F562E60" w14:textId="683DEBAB" w:rsidR="000F10B0" w:rsidRDefault="000F10B0">
      <w:pPr>
        <w:rPr>
          <w:noProof/>
        </w:rPr>
      </w:pPr>
    </w:p>
    <w:p w14:paraId="6F3D4688" w14:textId="1CC7CC9D" w:rsidR="0035145A" w:rsidRPr="0035145A" w:rsidRDefault="0035145A" w:rsidP="00E6018D">
      <w:pPr>
        <w:jc w:val="center"/>
        <w:rPr>
          <w:b/>
          <w:noProof/>
        </w:rPr>
      </w:pPr>
      <w:r w:rsidRPr="0035145A">
        <w:rPr>
          <w:b/>
          <w:noProof/>
        </w:rPr>
        <w:t>Rubric #3</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1930"/>
        <w:gridCol w:w="1910"/>
        <w:gridCol w:w="1845"/>
        <w:gridCol w:w="1973"/>
      </w:tblGrid>
      <w:tr w:rsidR="0035145A" w:rsidRPr="00506B9E" w14:paraId="19E8994E" w14:textId="77777777" w:rsidTr="00627B66">
        <w:tc>
          <w:tcPr>
            <w:tcW w:w="2636" w:type="dxa"/>
          </w:tcPr>
          <w:p w14:paraId="0C5F13B2" w14:textId="77777777" w:rsidR="0035145A" w:rsidRPr="00506B9E" w:rsidRDefault="0035145A" w:rsidP="00627B66">
            <w:pPr>
              <w:pStyle w:val="Default"/>
              <w:jc w:val="center"/>
              <w:rPr>
                <w:sz w:val="20"/>
                <w:szCs w:val="20"/>
              </w:rPr>
            </w:pPr>
            <w:r w:rsidRPr="00506B9E">
              <w:rPr>
                <w:b/>
                <w:bCs/>
                <w:sz w:val="20"/>
                <w:szCs w:val="20"/>
              </w:rPr>
              <w:t>Elements</w:t>
            </w:r>
          </w:p>
        </w:tc>
        <w:tc>
          <w:tcPr>
            <w:tcW w:w="2635" w:type="dxa"/>
          </w:tcPr>
          <w:p w14:paraId="36833994" w14:textId="77777777" w:rsidR="0035145A" w:rsidRPr="00506B9E" w:rsidRDefault="0035145A" w:rsidP="00627B66">
            <w:pPr>
              <w:pStyle w:val="Default"/>
              <w:jc w:val="center"/>
              <w:rPr>
                <w:sz w:val="20"/>
                <w:szCs w:val="20"/>
              </w:rPr>
            </w:pPr>
            <w:r w:rsidRPr="00506B9E">
              <w:rPr>
                <w:b/>
                <w:bCs/>
                <w:sz w:val="20"/>
                <w:szCs w:val="20"/>
              </w:rPr>
              <w:t>Distinguished (3)</w:t>
            </w:r>
          </w:p>
        </w:tc>
        <w:tc>
          <w:tcPr>
            <w:tcW w:w="2635" w:type="dxa"/>
          </w:tcPr>
          <w:p w14:paraId="6344B928" w14:textId="77777777" w:rsidR="0035145A" w:rsidRPr="00506B9E" w:rsidRDefault="0035145A" w:rsidP="00627B66">
            <w:pPr>
              <w:pStyle w:val="Default"/>
              <w:jc w:val="center"/>
              <w:rPr>
                <w:sz w:val="20"/>
                <w:szCs w:val="20"/>
              </w:rPr>
            </w:pPr>
            <w:r w:rsidRPr="00506B9E">
              <w:rPr>
                <w:b/>
                <w:bCs/>
                <w:sz w:val="20"/>
                <w:szCs w:val="20"/>
              </w:rPr>
              <w:t>Proficient (2)</w:t>
            </w:r>
          </w:p>
        </w:tc>
        <w:tc>
          <w:tcPr>
            <w:tcW w:w="2635" w:type="dxa"/>
          </w:tcPr>
          <w:p w14:paraId="5E801DEE" w14:textId="77777777" w:rsidR="0035145A" w:rsidRPr="00506B9E" w:rsidRDefault="0035145A" w:rsidP="00627B66">
            <w:pPr>
              <w:pStyle w:val="Default"/>
              <w:jc w:val="center"/>
              <w:rPr>
                <w:sz w:val="20"/>
                <w:szCs w:val="20"/>
              </w:rPr>
            </w:pPr>
            <w:r w:rsidRPr="00506B9E">
              <w:rPr>
                <w:b/>
                <w:bCs/>
                <w:sz w:val="20"/>
                <w:szCs w:val="20"/>
              </w:rPr>
              <w:t>Basic (1)</w:t>
            </w:r>
          </w:p>
        </w:tc>
        <w:tc>
          <w:tcPr>
            <w:tcW w:w="2635" w:type="dxa"/>
          </w:tcPr>
          <w:p w14:paraId="74090A9A" w14:textId="77777777" w:rsidR="0035145A" w:rsidRPr="00506B9E" w:rsidRDefault="0035145A" w:rsidP="00627B66">
            <w:pPr>
              <w:pStyle w:val="Default"/>
              <w:jc w:val="center"/>
              <w:rPr>
                <w:sz w:val="20"/>
                <w:szCs w:val="20"/>
              </w:rPr>
            </w:pPr>
            <w:r w:rsidRPr="00506B9E">
              <w:rPr>
                <w:b/>
                <w:bCs/>
                <w:sz w:val="20"/>
                <w:szCs w:val="20"/>
              </w:rPr>
              <w:t>Unsatisfactory (0)</w:t>
            </w:r>
          </w:p>
        </w:tc>
      </w:tr>
      <w:tr w:rsidR="0035145A" w:rsidRPr="00506B9E" w14:paraId="06D34971" w14:textId="77777777" w:rsidTr="00627B66">
        <w:tc>
          <w:tcPr>
            <w:tcW w:w="2636" w:type="dxa"/>
          </w:tcPr>
          <w:p w14:paraId="0B4DF36C" w14:textId="3282D7D3" w:rsidR="0035145A" w:rsidRDefault="000E2BA0" w:rsidP="00627B66">
            <w:pPr>
              <w:pStyle w:val="Default"/>
              <w:jc w:val="center"/>
              <w:rPr>
                <w:b/>
                <w:sz w:val="20"/>
                <w:szCs w:val="20"/>
              </w:rPr>
            </w:pPr>
            <w:r>
              <w:rPr>
                <w:b/>
                <w:sz w:val="20"/>
                <w:szCs w:val="20"/>
              </w:rPr>
              <w:t>Quality of p</w:t>
            </w:r>
            <w:r w:rsidR="0035145A">
              <w:rPr>
                <w:b/>
                <w:sz w:val="20"/>
                <w:szCs w:val="20"/>
              </w:rPr>
              <w:t>oster:</w:t>
            </w:r>
          </w:p>
          <w:p w14:paraId="48801E8C" w14:textId="0E21E283" w:rsidR="0035145A" w:rsidRPr="00506B9E" w:rsidRDefault="000E2BA0" w:rsidP="00627B66">
            <w:pPr>
              <w:pStyle w:val="Default"/>
              <w:jc w:val="center"/>
              <w:rPr>
                <w:b/>
                <w:sz w:val="20"/>
                <w:szCs w:val="20"/>
              </w:rPr>
            </w:pPr>
            <w:r>
              <w:rPr>
                <w:b/>
                <w:sz w:val="20"/>
                <w:szCs w:val="20"/>
              </w:rPr>
              <w:t>Clarity, organization, t</w:t>
            </w:r>
            <w:r w:rsidR="0035145A">
              <w:rPr>
                <w:b/>
                <w:sz w:val="20"/>
                <w:szCs w:val="20"/>
              </w:rPr>
              <w:t>horoughness</w:t>
            </w:r>
          </w:p>
        </w:tc>
        <w:tc>
          <w:tcPr>
            <w:tcW w:w="2635" w:type="dxa"/>
          </w:tcPr>
          <w:p w14:paraId="7620B00E" w14:textId="5760B673" w:rsidR="0035145A" w:rsidRPr="00506B9E" w:rsidRDefault="0035145A" w:rsidP="00627B66">
            <w:pPr>
              <w:pStyle w:val="Default"/>
              <w:rPr>
                <w:sz w:val="20"/>
                <w:szCs w:val="20"/>
              </w:rPr>
            </w:pPr>
            <w:r>
              <w:rPr>
                <w:sz w:val="20"/>
                <w:szCs w:val="20"/>
              </w:rPr>
              <w:t xml:space="preserve">Orixa origin clear; “personality traits” well defined; relationships to other </w:t>
            </w:r>
            <w:proofErr w:type="spellStart"/>
            <w:r>
              <w:rPr>
                <w:sz w:val="20"/>
                <w:szCs w:val="20"/>
              </w:rPr>
              <w:t>orixa</w:t>
            </w:r>
            <w:r w:rsidR="000E2BA0">
              <w:rPr>
                <w:sz w:val="20"/>
                <w:szCs w:val="20"/>
              </w:rPr>
              <w:t>s</w:t>
            </w:r>
            <w:proofErr w:type="spellEnd"/>
            <w:r>
              <w:rPr>
                <w:sz w:val="20"/>
                <w:szCs w:val="20"/>
              </w:rPr>
              <w:t xml:space="preserve"> clear.</w:t>
            </w:r>
          </w:p>
        </w:tc>
        <w:tc>
          <w:tcPr>
            <w:tcW w:w="2635" w:type="dxa"/>
          </w:tcPr>
          <w:p w14:paraId="5F0F0910" w14:textId="34443065" w:rsidR="0035145A" w:rsidRPr="00506B9E" w:rsidRDefault="0035145A" w:rsidP="00627B66">
            <w:pPr>
              <w:pStyle w:val="Default"/>
              <w:rPr>
                <w:sz w:val="20"/>
                <w:szCs w:val="20"/>
              </w:rPr>
            </w:pPr>
            <w:r>
              <w:rPr>
                <w:sz w:val="20"/>
                <w:szCs w:val="20"/>
              </w:rPr>
              <w:t xml:space="preserve">Orixa origin partially described; “personality traits” incomplete; relationships to other </w:t>
            </w:r>
            <w:proofErr w:type="spellStart"/>
            <w:r>
              <w:rPr>
                <w:sz w:val="20"/>
                <w:szCs w:val="20"/>
              </w:rPr>
              <w:t>orixa</w:t>
            </w:r>
            <w:r w:rsidR="000E2BA0">
              <w:rPr>
                <w:sz w:val="20"/>
                <w:szCs w:val="20"/>
              </w:rPr>
              <w:t>s</w:t>
            </w:r>
            <w:proofErr w:type="spellEnd"/>
            <w:r>
              <w:rPr>
                <w:sz w:val="20"/>
                <w:szCs w:val="20"/>
              </w:rPr>
              <w:t xml:space="preserve"> unclear.</w:t>
            </w:r>
          </w:p>
        </w:tc>
        <w:tc>
          <w:tcPr>
            <w:tcW w:w="2635" w:type="dxa"/>
          </w:tcPr>
          <w:p w14:paraId="0F89DE60" w14:textId="77777777" w:rsidR="0035145A" w:rsidRDefault="0035145A" w:rsidP="0035145A">
            <w:pPr>
              <w:pStyle w:val="Default"/>
              <w:rPr>
                <w:sz w:val="20"/>
                <w:szCs w:val="20"/>
              </w:rPr>
            </w:pPr>
            <w:r>
              <w:rPr>
                <w:sz w:val="20"/>
                <w:szCs w:val="20"/>
              </w:rPr>
              <w:t>Incomplete description of orixa.</w:t>
            </w:r>
          </w:p>
          <w:p w14:paraId="5EDB8DF1" w14:textId="577A9A2D" w:rsidR="0035145A" w:rsidRPr="00506B9E" w:rsidRDefault="0035145A" w:rsidP="0035145A">
            <w:pPr>
              <w:pStyle w:val="Default"/>
              <w:rPr>
                <w:sz w:val="20"/>
                <w:szCs w:val="20"/>
              </w:rPr>
            </w:pPr>
            <w:r>
              <w:rPr>
                <w:sz w:val="20"/>
                <w:szCs w:val="20"/>
              </w:rPr>
              <w:t xml:space="preserve">Omitted personality traits or inaccurate </w:t>
            </w:r>
            <w:r w:rsidR="00B30191">
              <w:rPr>
                <w:sz w:val="20"/>
                <w:szCs w:val="20"/>
              </w:rPr>
              <w:t>descriptions</w:t>
            </w:r>
            <w:r>
              <w:rPr>
                <w:sz w:val="20"/>
                <w:szCs w:val="20"/>
              </w:rPr>
              <w:t>.</w:t>
            </w:r>
          </w:p>
        </w:tc>
        <w:tc>
          <w:tcPr>
            <w:tcW w:w="2635" w:type="dxa"/>
          </w:tcPr>
          <w:p w14:paraId="27E13C4E" w14:textId="5708F7D5" w:rsidR="0035145A" w:rsidRPr="00506B9E" w:rsidRDefault="0035145A" w:rsidP="00627B66">
            <w:pPr>
              <w:pStyle w:val="Default"/>
              <w:rPr>
                <w:sz w:val="20"/>
                <w:szCs w:val="20"/>
              </w:rPr>
            </w:pPr>
            <w:r>
              <w:rPr>
                <w:sz w:val="20"/>
                <w:szCs w:val="20"/>
              </w:rPr>
              <w:t>Inaccurate information associated with image with orixas</w:t>
            </w:r>
          </w:p>
        </w:tc>
      </w:tr>
      <w:tr w:rsidR="0035145A" w:rsidRPr="00506B9E" w14:paraId="1A96248B" w14:textId="77777777" w:rsidTr="00627B66">
        <w:tc>
          <w:tcPr>
            <w:tcW w:w="2636" w:type="dxa"/>
          </w:tcPr>
          <w:p w14:paraId="72B52401" w14:textId="44FB7A28" w:rsidR="0035145A" w:rsidRDefault="000E2BA0" w:rsidP="00627B66">
            <w:pPr>
              <w:pStyle w:val="Default"/>
              <w:jc w:val="center"/>
              <w:rPr>
                <w:b/>
                <w:sz w:val="20"/>
                <w:szCs w:val="20"/>
              </w:rPr>
            </w:pPr>
            <w:r>
              <w:rPr>
                <w:b/>
                <w:sz w:val="20"/>
                <w:szCs w:val="20"/>
              </w:rPr>
              <w:t>Oral p</w:t>
            </w:r>
            <w:r w:rsidR="0035145A">
              <w:rPr>
                <w:b/>
                <w:sz w:val="20"/>
                <w:szCs w:val="20"/>
              </w:rPr>
              <w:t>resentation</w:t>
            </w:r>
            <w:r>
              <w:rPr>
                <w:b/>
                <w:sz w:val="20"/>
                <w:szCs w:val="20"/>
              </w:rPr>
              <w:t>:</w:t>
            </w:r>
          </w:p>
          <w:p w14:paraId="2A331DCB" w14:textId="13A2860B" w:rsidR="0035145A" w:rsidRPr="00506B9E" w:rsidRDefault="000E2BA0" w:rsidP="00627B66">
            <w:pPr>
              <w:pStyle w:val="Default"/>
              <w:jc w:val="center"/>
              <w:rPr>
                <w:b/>
                <w:sz w:val="20"/>
                <w:szCs w:val="20"/>
              </w:rPr>
            </w:pPr>
            <w:r>
              <w:rPr>
                <w:b/>
                <w:sz w:val="20"/>
                <w:szCs w:val="20"/>
              </w:rPr>
              <w:t>Clarity, o</w:t>
            </w:r>
            <w:r w:rsidR="0035145A">
              <w:rPr>
                <w:b/>
                <w:sz w:val="20"/>
                <w:szCs w:val="20"/>
              </w:rPr>
              <w:t>rganization, thoroughness</w:t>
            </w:r>
          </w:p>
        </w:tc>
        <w:tc>
          <w:tcPr>
            <w:tcW w:w="2635" w:type="dxa"/>
          </w:tcPr>
          <w:p w14:paraId="060AD016" w14:textId="636D563E" w:rsidR="0035145A" w:rsidRPr="00506B9E" w:rsidRDefault="0035145A" w:rsidP="0035145A">
            <w:pPr>
              <w:pStyle w:val="Default"/>
              <w:rPr>
                <w:sz w:val="20"/>
                <w:szCs w:val="20"/>
              </w:rPr>
            </w:pPr>
            <w:r>
              <w:rPr>
                <w:sz w:val="20"/>
                <w:szCs w:val="20"/>
              </w:rPr>
              <w:t>Precise descriptions used to describe aspects of orixas.</w:t>
            </w:r>
          </w:p>
        </w:tc>
        <w:tc>
          <w:tcPr>
            <w:tcW w:w="2635" w:type="dxa"/>
          </w:tcPr>
          <w:p w14:paraId="67DD9F93" w14:textId="37B52A87" w:rsidR="0035145A" w:rsidRPr="00506B9E" w:rsidRDefault="0035145A" w:rsidP="00627B66">
            <w:pPr>
              <w:pStyle w:val="Default"/>
              <w:rPr>
                <w:sz w:val="20"/>
                <w:szCs w:val="20"/>
              </w:rPr>
            </w:pPr>
            <w:r>
              <w:rPr>
                <w:sz w:val="20"/>
                <w:szCs w:val="20"/>
              </w:rPr>
              <w:t>Imprecise descriptions used to describe aspects of orixas</w:t>
            </w:r>
          </w:p>
        </w:tc>
        <w:tc>
          <w:tcPr>
            <w:tcW w:w="2635" w:type="dxa"/>
          </w:tcPr>
          <w:p w14:paraId="3C3FC476" w14:textId="48E60D4D" w:rsidR="0035145A" w:rsidRPr="00506B9E" w:rsidRDefault="0035145A" w:rsidP="00627B66">
            <w:pPr>
              <w:pStyle w:val="Default"/>
              <w:rPr>
                <w:sz w:val="20"/>
                <w:szCs w:val="20"/>
              </w:rPr>
            </w:pPr>
            <w:r>
              <w:rPr>
                <w:sz w:val="20"/>
                <w:szCs w:val="20"/>
              </w:rPr>
              <w:t xml:space="preserve">Orixa descriptions, relations and </w:t>
            </w:r>
            <w:r w:rsidR="00B30191">
              <w:rPr>
                <w:sz w:val="20"/>
                <w:szCs w:val="20"/>
              </w:rPr>
              <w:t>purpose</w:t>
            </w:r>
            <w:r>
              <w:rPr>
                <w:sz w:val="20"/>
                <w:szCs w:val="20"/>
              </w:rPr>
              <w:t xml:space="preserve"> unclear.</w:t>
            </w:r>
          </w:p>
        </w:tc>
        <w:tc>
          <w:tcPr>
            <w:tcW w:w="2635" w:type="dxa"/>
          </w:tcPr>
          <w:p w14:paraId="7560B895" w14:textId="6003D319" w:rsidR="0035145A" w:rsidRPr="00506B9E" w:rsidRDefault="0035145A" w:rsidP="00627B66">
            <w:pPr>
              <w:pStyle w:val="Default"/>
              <w:rPr>
                <w:sz w:val="20"/>
                <w:szCs w:val="20"/>
              </w:rPr>
            </w:pPr>
            <w:r>
              <w:rPr>
                <w:sz w:val="20"/>
                <w:szCs w:val="20"/>
              </w:rPr>
              <w:t xml:space="preserve">Does not demonstrate knowledge of orixas or does not link criteria to selection. </w:t>
            </w:r>
          </w:p>
        </w:tc>
      </w:tr>
      <w:tr w:rsidR="0035145A" w:rsidRPr="00506B9E" w14:paraId="75C3AFD4" w14:textId="77777777" w:rsidTr="00627B66">
        <w:tc>
          <w:tcPr>
            <w:tcW w:w="2636" w:type="dxa"/>
          </w:tcPr>
          <w:p w14:paraId="0D049814" w14:textId="72E9350E" w:rsidR="0035145A" w:rsidRDefault="000E2BA0" w:rsidP="00627B66">
            <w:pPr>
              <w:pStyle w:val="Default"/>
              <w:jc w:val="center"/>
              <w:rPr>
                <w:b/>
                <w:sz w:val="20"/>
                <w:szCs w:val="20"/>
              </w:rPr>
            </w:pPr>
            <w:r>
              <w:rPr>
                <w:b/>
                <w:sz w:val="20"/>
                <w:szCs w:val="20"/>
              </w:rPr>
              <w:t>Use of t</w:t>
            </w:r>
            <w:r w:rsidR="0035145A">
              <w:rPr>
                <w:b/>
                <w:sz w:val="20"/>
                <w:szCs w:val="20"/>
              </w:rPr>
              <w:t>echnology</w:t>
            </w:r>
            <w:r>
              <w:rPr>
                <w:b/>
                <w:sz w:val="20"/>
                <w:szCs w:val="20"/>
              </w:rPr>
              <w:t xml:space="preserve"> and</w:t>
            </w:r>
          </w:p>
          <w:p w14:paraId="044AF7DC" w14:textId="2A0A5896" w:rsidR="0035145A" w:rsidRDefault="000E2BA0" w:rsidP="00627B66">
            <w:pPr>
              <w:pStyle w:val="Default"/>
              <w:jc w:val="center"/>
              <w:rPr>
                <w:b/>
                <w:sz w:val="20"/>
                <w:szCs w:val="20"/>
              </w:rPr>
            </w:pPr>
            <w:r>
              <w:rPr>
                <w:b/>
                <w:sz w:val="20"/>
                <w:szCs w:val="20"/>
              </w:rPr>
              <w:t>visuals</w:t>
            </w:r>
          </w:p>
          <w:p w14:paraId="4B135610" w14:textId="77777777" w:rsidR="0035145A" w:rsidRPr="00506B9E" w:rsidRDefault="0035145A" w:rsidP="00627B66">
            <w:pPr>
              <w:pStyle w:val="Default"/>
              <w:jc w:val="center"/>
              <w:rPr>
                <w:b/>
                <w:sz w:val="20"/>
                <w:szCs w:val="20"/>
              </w:rPr>
            </w:pPr>
          </w:p>
        </w:tc>
        <w:tc>
          <w:tcPr>
            <w:tcW w:w="2635" w:type="dxa"/>
          </w:tcPr>
          <w:p w14:paraId="3FD984EB" w14:textId="1D229A00" w:rsidR="0035145A" w:rsidRPr="00506B9E" w:rsidRDefault="0035145A" w:rsidP="0035145A">
            <w:pPr>
              <w:pStyle w:val="Default"/>
              <w:rPr>
                <w:sz w:val="20"/>
                <w:szCs w:val="20"/>
              </w:rPr>
            </w:pPr>
            <w:r>
              <w:rPr>
                <w:sz w:val="20"/>
                <w:szCs w:val="20"/>
              </w:rPr>
              <w:t>Clear representation of orixas and link to Candomblé.</w:t>
            </w:r>
          </w:p>
        </w:tc>
        <w:tc>
          <w:tcPr>
            <w:tcW w:w="2635" w:type="dxa"/>
          </w:tcPr>
          <w:p w14:paraId="16CD14CC" w14:textId="13587C78" w:rsidR="0035145A" w:rsidRPr="00506B9E" w:rsidRDefault="0035145A" w:rsidP="00627B66">
            <w:pPr>
              <w:pStyle w:val="Default"/>
              <w:rPr>
                <w:sz w:val="20"/>
                <w:szCs w:val="20"/>
              </w:rPr>
            </w:pPr>
            <w:r>
              <w:rPr>
                <w:sz w:val="20"/>
                <w:szCs w:val="20"/>
              </w:rPr>
              <w:t>Partial representation of orixas and link to Candomblé</w:t>
            </w:r>
          </w:p>
        </w:tc>
        <w:tc>
          <w:tcPr>
            <w:tcW w:w="2635" w:type="dxa"/>
          </w:tcPr>
          <w:p w14:paraId="54A39F63" w14:textId="77777777" w:rsidR="0035145A" w:rsidRPr="00506B9E" w:rsidRDefault="0035145A" w:rsidP="00627B66">
            <w:pPr>
              <w:pStyle w:val="Default"/>
              <w:rPr>
                <w:sz w:val="20"/>
                <w:szCs w:val="20"/>
              </w:rPr>
            </w:pPr>
            <w:r>
              <w:rPr>
                <w:sz w:val="20"/>
                <w:szCs w:val="20"/>
              </w:rPr>
              <w:t xml:space="preserve">Visuals lack organization and clarity. </w:t>
            </w:r>
          </w:p>
        </w:tc>
        <w:tc>
          <w:tcPr>
            <w:tcW w:w="2635" w:type="dxa"/>
          </w:tcPr>
          <w:p w14:paraId="24268B88" w14:textId="77777777" w:rsidR="0035145A" w:rsidRPr="00506B9E" w:rsidRDefault="0035145A" w:rsidP="00627B66">
            <w:pPr>
              <w:pStyle w:val="Default"/>
              <w:rPr>
                <w:sz w:val="20"/>
                <w:szCs w:val="20"/>
              </w:rPr>
            </w:pPr>
            <w:r>
              <w:rPr>
                <w:sz w:val="20"/>
                <w:szCs w:val="20"/>
              </w:rPr>
              <w:t>Unclear visuals; inaccurate information.</w:t>
            </w:r>
          </w:p>
        </w:tc>
      </w:tr>
    </w:tbl>
    <w:p w14:paraId="1270CC6C" w14:textId="77777777" w:rsidR="0035145A" w:rsidRDefault="0035145A">
      <w:pPr>
        <w:rPr>
          <w:noProof/>
        </w:rPr>
      </w:pPr>
    </w:p>
    <w:p w14:paraId="4EA41670" w14:textId="4F064A1E" w:rsidR="004C0F0E" w:rsidRPr="00AE284A" w:rsidRDefault="004C0F0E" w:rsidP="001D583F">
      <w:pPr>
        <w:tabs>
          <w:tab w:val="left" w:pos="2940"/>
        </w:tabs>
        <w:rPr>
          <w:rFonts w:ascii="Times New Roman" w:hAnsi="Times New Roman"/>
          <w:sz w:val="24"/>
          <w:szCs w:val="24"/>
        </w:rPr>
      </w:pPr>
      <w:r w:rsidRPr="00AE284A">
        <w:rPr>
          <w:rFonts w:ascii="Times New Roman" w:hAnsi="Times New Roman"/>
          <w:sz w:val="24"/>
          <w:szCs w:val="24"/>
        </w:rPr>
        <w:t>Lesson Design</w:t>
      </w:r>
      <w:r>
        <w:rPr>
          <w:rFonts w:ascii="Times New Roman" w:hAnsi="Times New Roman"/>
          <w:sz w:val="24"/>
          <w:szCs w:val="24"/>
        </w:rPr>
        <w:t xml:space="preserve"> Format</w:t>
      </w:r>
      <w:r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1"/>
        <w:gridCol w:w="4915"/>
      </w:tblGrid>
      <w:tr w:rsidR="004C0F0E" w:rsidRPr="00F36098" w14:paraId="4AEEEF3B" w14:textId="77777777" w:rsidTr="004C0F0E">
        <w:trPr>
          <w:trHeight w:val="377"/>
        </w:trPr>
        <w:tc>
          <w:tcPr>
            <w:tcW w:w="9576" w:type="dxa"/>
            <w:gridSpan w:val="2"/>
            <w:shd w:val="clear" w:color="auto" w:fill="00FF99"/>
          </w:tcPr>
          <w:p w14:paraId="07FDA673" w14:textId="77777777" w:rsidR="004C0F0E" w:rsidRPr="00F36098" w:rsidRDefault="004C0F0E" w:rsidP="001D583F">
            <w:pPr>
              <w:spacing w:after="0" w:line="240" w:lineRule="auto"/>
              <w:rPr>
                <w:rFonts w:ascii="Times New Roman" w:hAnsi="Times New Roman"/>
                <w:b/>
                <w:sz w:val="24"/>
                <w:szCs w:val="24"/>
              </w:rPr>
            </w:pPr>
            <w:r w:rsidRPr="00F36098">
              <w:rPr>
                <w:rFonts w:ascii="Times New Roman" w:hAnsi="Times New Roman"/>
                <w:b/>
                <w:sz w:val="24"/>
                <w:szCs w:val="24"/>
              </w:rPr>
              <w:t xml:space="preserve">Lesson Number and Title: </w:t>
            </w:r>
            <w:r>
              <w:rPr>
                <w:rFonts w:ascii="Times New Roman" w:hAnsi="Times New Roman"/>
                <w:b/>
                <w:sz w:val="24"/>
                <w:szCs w:val="24"/>
              </w:rPr>
              <w:t>7 African Diaspora to Brazil</w:t>
            </w:r>
          </w:p>
          <w:p w14:paraId="28E74280" w14:textId="77777777" w:rsidR="004C0F0E" w:rsidRPr="00F36098" w:rsidRDefault="004C0F0E" w:rsidP="004C0F0E">
            <w:pPr>
              <w:spacing w:after="0" w:line="240" w:lineRule="auto"/>
              <w:rPr>
                <w:rFonts w:ascii="Times New Roman" w:hAnsi="Times New Roman"/>
                <w:b/>
                <w:sz w:val="24"/>
                <w:szCs w:val="24"/>
              </w:rPr>
            </w:pPr>
          </w:p>
        </w:tc>
      </w:tr>
      <w:tr w:rsidR="004C0F0E" w:rsidRPr="00F36098" w14:paraId="39FD2410" w14:textId="77777777" w:rsidTr="004C0F0E">
        <w:tc>
          <w:tcPr>
            <w:tcW w:w="9576" w:type="dxa"/>
            <w:gridSpan w:val="2"/>
            <w:shd w:val="clear" w:color="auto" w:fill="FFCC99"/>
          </w:tcPr>
          <w:p w14:paraId="4B5C9641" w14:textId="77777777" w:rsidR="004C0F0E" w:rsidRPr="00F36098" w:rsidRDefault="004C0F0E" w:rsidP="001D583F">
            <w:pPr>
              <w:shd w:val="clear" w:color="auto" w:fill="FFCC99"/>
              <w:spacing w:after="0" w:line="240" w:lineRule="auto"/>
              <w:rPr>
                <w:rFonts w:ascii="Times New Roman" w:hAnsi="Times New Roman"/>
                <w:b/>
                <w:sz w:val="24"/>
                <w:szCs w:val="24"/>
              </w:rPr>
            </w:pPr>
            <w:r w:rsidRPr="00F36098">
              <w:rPr>
                <w:rFonts w:ascii="Times New Roman" w:hAnsi="Times New Roman"/>
                <w:b/>
                <w:sz w:val="24"/>
                <w:szCs w:val="24"/>
              </w:rPr>
              <w:t xml:space="preserve">Lesson Description: </w:t>
            </w:r>
            <w:r>
              <w:rPr>
                <w:rFonts w:ascii="Times New Roman" w:hAnsi="Times New Roman"/>
                <w:b/>
                <w:sz w:val="24"/>
                <w:szCs w:val="24"/>
              </w:rPr>
              <w:t xml:space="preserve">Students will explore, examine and critique various African influences in Afro-Brazilian music.  </w:t>
            </w:r>
          </w:p>
        </w:tc>
      </w:tr>
      <w:tr w:rsidR="004C0F0E" w:rsidRPr="00F36098" w14:paraId="7B8FB1A1" w14:textId="77777777" w:rsidTr="004C0F0E">
        <w:trPr>
          <w:trHeight w:val="782"/>
        </w:trPr>
        <w:tc>
          <w:tcPr>
            <w:tcW w:w="9576" w:type="dxa"/>
            <w:gridSpan w:val="2"/>
            <w:shd w:val="clear" w:color="auto" w:fill="auto"/>
          </w:tcPr>
          <w:p w14:paraId="3F5D5B98" w14:textId="77777777" w:rsidR="004C0F0E" w:rsidRPr="00F36098" w:rsidRDefault="004C0F0E" w:rsidP="001D583F">
            <w:pPr>
              <w:spacing w:after="0" w:line="240" w:lineRule="auto"/>
              <w:rPr>
                <w:rFonts w:ascii="Times New Roman" w:hAnsi="Times New Roman"/>
                <w:sz w:val="24"/>
                <w:szCs w:val="24"/>
              </w:rPr>
            </w:pPr>
            <w:r w:rsidRPr="00F36098">
              <w:rPr>
                <w:rFonts w:ascii="Times New Roman" w:hAnsi="Times New Roman"/>
                <w:b/>
                <w:sz w:val="24"/>
                <w:szCs w:val="24"/>
              </w:rPr>
              <w:t xml:space="preserve">Learning Outcomes: </w:t>
            </w:r>
            <w:r>
              <w:rPr>
                <w:rFonts w:ascii="Times New Roman" w:hAnsi="Times New Roman"/>
                <w:b/>
                <w:sz w:val="24"/>
                <w:szCs w:val="24"/>
              </w:rPr>
              <w:t xml:space="preserve">Students will be able to identify and critically evaluate African themes and influences in Afro-Brazilian music.   </w:t>
            </w:r>
          </w:p>
        </w:tc>
      </w:tr>
      <w:tr w:rsidR="004C0F0E" w:rsidRPr="00F36098" w14:paraId="20988B6F" w14:textId="77777777" w:rsidTr="004C0F0E">
        <w:tc>
          <w:tcPr>
            <w:tcW w:w="9576" w:type="dxa"/>
            <w:gridSpan w:val="2"/>
            <w:shd w:val="clear" w:color="auto" w:fill="00FFFF"/>
          </w:tcPr>
          <w:p w14:paraId="529E5E68"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4C0F0E" w:rsidRPr="00F36098" w14:paraId="338EC421" w14:textId="77777777" w:rsidTr="004C0F0E">
        <w:tc>
          <w:tcPr>
            <w:tcW w:w="6048" w:type="dxa"/>
            <w:shd w:val="clear" w:color="auto" w:fill="D9D9D9"/>
          </w:tcPr>
          <w:p w14:paraId="1729D806"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3B512896"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60DFBFC4" w14:textId="77777777" w:rsidTr="004C0F0E">
        <w:tc>
          <w:tcPr>
            <w:tcW w:w="6048" w:type="dxa"/>
          </w:tcPr>
          <w:p w14:paraId="07070454" w14:textId="77777777" w:rsidR="004C0F0E" w:rsidRPr="00F36098" w:rsidRDefault="004C0F0E" w:rsidP="001D583F">
            <w:pPr>
              <w:spacing w:after="0" w:line="240" w:lineRule="auto"/>
              <w:rPr>
                <w:rFonts w:ascii="Times New Roman" w:hAnsi="Times New Roman"/>
                <w:sz w:val="24"/>
                <w:szCs w:val="24"/>
              </w:rPr>
            </w:pPr>
            <w:r>
              <w:rPr>
                <w:rFonts w:ascii="Times New Roman" w:hAnsi="Times New Roman"/>
                <w:sz w:val="24"/>
                <w:szCs w:val="24"/>
              </w:rPr>
              <w:t>Students will view five different aspects of samba music.</w:t>
            </w:r>
          </w:p>
        </w:tc>
        <w:tc>
          <w:tcPr>
            <w:tcW w:w="3528" w:type="dxa"/>
          </w:tcPr>
          <w:p w14:paraId="333DB1EE" w14:textId="46CD8F72" w:rsidR="004C0F0E" w:rsidRPr="00F36098" w:rsidRDefault="004C0F0E" w:rsidP="00B71201">
            <w:pPr>
              <w:spacing w:after="0" w:line="240" w:lineRule="auto"/>
              <w:rPr>
                <w:rFonts w:ascii="Times New Roman" w:hAnsi="Times New Roman"/>
                <w:sz w:val="24"/>
                <w:szCs w:val="24"/>
              </w:rPr>
            </w:pPr>
            <w:r w:rsidRPr="00B70195">
              <w:rPr>
                <w:rFonts w:ascii="Times New Roman" w:hAnsi="Times New Roman"/>
                <w:sz w:val="24"/>
                <w:szCs w:val="24"/>
                <w:u w:val="single"/>
              </w:rPr>
              <w:t>Materials</w:t>
            </w:r>
            <w:r w:rsidRPr="003313A9">
              <w:rPr>
                <w:rFonts w:ascii="Times New Roman" w:hAnsi="Times New Roman"/>
                <w:sz w:val="24"/>
                <w:szCs w:val="24"/>
              </w:rPr>
              <w:t>:</w:t>
            </w:r>
            <w:r w:rsidR="00B71201">
              <w:rPr>
                <w:rFonts w:ascii="Times New Roman" w:hAnsi="Times New Roman"/>
                <w:sz w:val="24"/>
                <w:szCs w:val="24"/>
              </w:rPr>
              <w:t xml:space="preserve"> Bowles, W.</w:t>
            </w:r>
            <w:r w:rsidR="003313A9">
              <w:rPr>
                <w:rFonts w:ascii="Times New Roman" w:hAnsi="Times New Roman"/>
                <w:sz w:val="24"/>
                <w:szCs w:val="24"/>
              </w:rPr>
              <w:t>, v</w:t>
            </w:r>
            <w:r w:rsidRPr="003313A9">
              <w:rPr>
                <w:rFonts w:ascii="Times New Roman" w:hAnsi="Times New Roman"/>
                <w:sz w:val="24"/>
                <w:szCs w:val="24"/>
              </w:rPr>
              <w:t xml:space="preserve">ideos </w:t>
            </w:r>
            <w:r w:rsidR="00B71201">
              <w:rPr>
                <w:rFonts w:ascii="Times New Roman" w:hAnsi="Times New Roman"/>
                <w:sz w:val="24"/>
                <w:szCs w:val="24"/>
              </w:rPr>
              <w:t xml:space="preserve">of </w:t>
            </w:r>
            <w:proofErr w:type="spellStart"/>
            <w:r w:rsidR="00B71201">
              <w:rPr>
                <w:rFonts w:ascii="Times New Roman" w:hAnsi="Times New Roman"/>
                <w:sz w:val="24"/>
                <w:szCs w:val="24"/>
              </w:rPr>
              <w:t>Conceiação</w:t>
            </w:r>
            <w:proofErr w:type="spellEnd"/>
            <w:r w:rsidR="003313A9">
              <w:rPr>
                <w:rFonts w:ascii="Times New Roman" w:hAnsi="Times New Roman"/>
                <w:sz w:val="24"/>
                <w:szCs w:val="24"/>
              </w:rPr>
              <w:t xml:space="preserve"> </w:t>
            </w:r>
            <w:proofErr w:type="spellStart"/>
            <w:r w:rsidRPr="003313A9">
              <w:rPr>
                <w:rFonts w:ascii="Times New Roman" w:hAnsi="Times New Roman"/>
                <w:sz w:val="24"/>
                <w:szCs w:val="24"/>
              </w:rPr>
              <w:t>Giba</w:t>
            </w:r>
            <w:proofErr w:type="spellEnd"/>
            <w:r w:rsidR="00B71201">
              <w:rPr>
                <w:rFonts w:ascii="Times New Roman" w:hAnsi="Times New Roman"/>
                <w:sz w:val="24"/>
                <w:szCs w:val="24"/>
              </w:rPr>
              <w:t xml:space="preserve">, </w:t>
            </w:r>
            <w:r w:rsidR="00B71201" w:rsidRPr="00B71201">
              <w:rPr>
                <w:rFonts w:ascii="Times New Roman" w:hAnsi="Times New Roman"/>
                <w:i/>
                <w:sz w:val="24"/>
                <w:szCs w:val="24"/>
              </w:rPr>
              <w:t>Indigenous Musical Instruments of Brazil</w:t>
            </w:r>
            <w:r w:rsidR="00B71201">
              <w:rPr>
                <w:rFonts w:ascii="Times New Roman" w:hAnsi="Times New Roman"/>
                <w:i/>
                <w:sz w:val="24"/>
                <w:szCs w:val="24"/>
              </w:rPr>
              <w:t xml:space="preserve">; </w:t>
            </w:r>
            <w:r w:rsidR="00B71201" w:rsidRPr="00B71201">
              <w:rPr>
                <w:rFonts w:ascii="Times New Roman" w:hAnsi="Times New Roman"/>
                <w:sz w:val="24"/>
                <w:szCs w:val="24"/>
              </w:rPr>
              <w:t>workshop Salvador, Bahia, Brazil</w:t>
            </w:r>
            <w:r w:rsidR="00B71201">
              <w:rPr>
                <w:rFonts w:ascii="Times New Roman" w:hAnsi="Times New Roman"/>
                <w:sz w:val="24"/>
                <w:szCs w:val="24"/>
              </w:rPr>
              <w:t>; July 2, 2016.</w:t>
            </w:r>
            <w:r w:rsidR="00B71201">
              <w:rPr>
                <w:rFonts w:ascii="Times New Roman" w:hAnsi="Times New Roman"/>
                <w:i/>
                <w:sz w:val="24"/>
                <w:szCs w:val="24"/>
              </w:rPr>
              <w:t xml:space="preserve"> </w:t>
            </w:r>
            <w:r w:rsidRPr="003313A9">
              <w:rPr>
                <w:rFonts w:ascii="Times New Roman" w:hAnsi="Times New Roman"/>
                <w:sz w:val="24"/>
                <w:szCs w:val="24"/>
              </w:rPr>
              <w:t xml:space="preserve"> </w:t>
            </w:r>
          </w:p>
        </w:tc>
      </w:tr>
      <w:tr w:rsidR="004C0F0E" w:rsidRPr="00F36098" w14:paraId="002BF0EB" w14:textId="77777777" w:rsidTr="004C0F0E">
        <w:tc>
          <w:tcPr>
            <w:tcW w:w="9576" w:type="dxa"/>
            <w:gridSpan w:val="2"/>
            <w:shd w:val="clear" w:color="auto" w:fill="00FFFF"/>
          </w:tcPr>
          <w:p w14:paraId="02CCA6E9"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4C0F0E" w:rsidRPr="00F36098" w14:paraId="0F945EDC" w14:textId="77777777" w:rsidTr="004C0F0E">
        <w:tc>
          <w:tcPr>
            <w:tcW w:w="6048" w:type="dxa"/>
            <w:shd w:val="clear" w:color="auto" w:fill="D9D9D9"/>
          </w:tcPr>
          <w:p w14:paraId="30C62AA9"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3D5F6437"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13D333A0" w14:textId="77777777" w:rsidTr="004C0F0E">
        <w:tc>
          <w:tcPr>
            <w:tcW w:w="6048" w:type="dxa"/>
          </w:tcPr>
          <w:p w14:paraId="4A07DF56" w14:textId="77777777" w:rsidR="004C0F0E" w:rsidRPr="004672DC" w:rsidRDefault="004C0F0E" w:rsidP="004C0F0E">
            <w:pPr>
              <w:spacing w:after="0" w:line="240" w:lineRule="auto"/>
              <w:rPr>
                <w:rFonts w:ascii="Times New Roman" w:hAnsi="Times New Roman"/>
                <w:sz w:val="24"/>
                <w:szCs w:val="24"/>
              </w:rPr>
            </w:pPr>
            <w:r w:rsidRPr="004672DC">
              <w:rPr>
                <w:rFonts w:ascii="Times New Roman" w:hAnsi="Times New Roman"/>
                <w:sz w:val="24"/>
                <w:szCs w:val="24"/>
              </w:rPr>
              <w:t>Students will read about the different types of samba music</w:t>
            </w:r>
            <w:r>
              <w:rPr>
                <w:rFonts w:ascii="Times New Roman" w:hAnsi="Times New Roman"/>
                <w:sz w:val="24"/>
                <w:szCs w:val="24"/>
              </w:rPr>
              <w:t>, discuss and compare with the watched video clips.</w:t>
            </w:r>
          </w:p>
        </w:tc>
        <w:tc>
          <w:tcPr>
            <w:tcW w:w="3528" w:type="dxa"/>
          </w:tcPr>
          <w:p w14:paraId="2B0FAFAC" w14:textId="77777777" w:rsidR="004C0F0E" w:rsidRPr="004672DC" w:rsidRDefault="004C0F0E" w:rsidP="004C0F0E">
            <w:pPr>
              <w:spacing w:after="0" w:line="240" w:lineRule="auto"/>
              <w:rPr>
                <w:rFonts w:ascii="Times New Roman" w:hAnsi="Times New Roman"/>
                <w:sz w:val="24"/>
                <w:szCs w:val="24"/>
                <w:u w:val="single"/>
              </w:rPr>
            </w:pPr>
            <w:r>
              <w:rPr>
                <w:rFonts w:ascii="Times New Roman" w:hAnsi="Times New Roman"/>
                <w:sz w:val="24"/>
                <w:szCs w:val="24"/>
                <w:u w:val="single"/>
              </w:rPr>
              <w:t xml:space="preserve">Reading: </w:t>
            </w:r>
            <w:r w:rsidRPr="00223145">
              <w:rPr>
                <w:rFonts w:ascii="Times New Roman" w:eastAsiaTheme="minorHAnsi" w:hAnsi="Times New Roman"/>
                <w:color w:val="262626"/>
                <w:sz w:val="24"/>
                <w:szCs w:val="24"/>
              </w:rPr>
              <w:t>Great Brazilian Music - Samba. (</w:t>
            </w:r>
            <w:proofErr w:type="spellStart"/>
            <w:r w:rsidRPr="00223145">
              <w:rPr>
                <w:rFonts w:ascii="Times New Roman" w:eastAsiaTheme="minorHAnsi" w:hAnsi="Times New Roman"/>
                <w:color w:val="262626"/>
                <w:sz w:val="24"/>
                <w:szCs w:val="24"/>
              </w:rPr>
              <w:t>n.d.</w:t>
            </w:r>
            <w:proofErr w:type="spellEnd"/>
            <w:r w:rsidRPr="00223145">
              <w:rPr>
                <w:rFonts w:ascii="Times New Roman" w:eastAsiaTheme="minorHAnsi" w:hAnsi="Times New Roman"/>
                <w:color w:val="262626"/>
                <w:sz w:val="24"/>
                <w:szCs w:val="24"/>
              </w:rPr>
              <w:t>). Retrieved from http://www.greatbrazilianmusic.com/samba.html</w:t>
            </w:r>
          </w:p>
        </w:tc>
      </w:tr>
      <w:tr w:rsidR="004C0F0E" w:rsidRPr="00F36098" w14:paraId="7692C79A" w14:textId="77777777" w:rsidTr="004C0F0E">
        <w:tc>
          <w:tcPr>
            <w:tcW w:w="9576" w:type="dxa"/>
            <w:gridSpan w:val="2"/>
            <w:shd w:val="clear" w:color="auto" w:fill="00FFFF"/>
          </w:tcPr>
          <w:p w14:paraId="2870484F"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4C0F0E" w:rsidRPr="00F36098" w14:paraId="6896788B" w14:textId="77777777" w:rsidTr="004C0F0E">
        <w:tc>
          <w:tcPr>
            <w:tcW w:w="6048" w:type="dxa"/>
            <w:shd w:val="clear" w:color="auto" w:fill="D9D9D9"/>
          </w:tcPr>
          <w:p w14:paraId="78005507"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3528" w:type="dxa"/>
            <w:shd w:val="clear" w:color="auto" w:fill="D9D9D9"/>
          </w:tcPr>
          <w:p w14:paraId="3FCAF7F0"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62C6FB17" w14:textId="77777777" w:rsidTr="004C0F0E">
        <w:tc>
          <w:tcPr>
            <w:tcW w:w="6048" w:type="dxa"/>
          </w:tcPr>
          <w:p w14:paraId="6F9B5BD6" w14:textId="77777777" w:rsidR="004C0F0E" w:rsidRPr="00573BA3" w:rsidRDefault="004C0F0E" w:rsidP="004C0F0E">
            <w:pPr>
              <w:spacing w:after="0" w:line="240" w:lineRule="auto"/>
              <w:rPr>
                <w:rFonts w:ascii="Times New Roman" w:hAnsi="Times New Roman"/>
                <w:sz w:val="24"/>
                <w:szCs w:val="24"/>
              </w:rPr>
            </w:pPr>
            <w:r w:rsidRPr="00573BA3">
              <w:rPr>
                <w:rFonts w:ascii="Times New Roman" w:hAnsi="Times New Roman"/>
                <w:sz w:val="24"/>
                <w:szCs w:val="24"/>
              </w:rPr>
              <w:t>In small groups, students will reproduce the music heard and read about.</w:t>
            </w:r>
          </w:p>
        </w:tc>
        <w:tc>
          <w:tcPr>
            <w:tcW w:w="3528" w:type="dxa"/>
          </w:tcPr>
          <w:p w14:paraId="361F1DCC" w14:textId="77777777" w:rsidR="004C0F0E" w:rsidRPr="001D583F" w:rsidRDefault="004C0F0E" w:rsidP="001D583F">
            <w:pPr>
              <w:spacing w:after="0" w:line="240" w:lineRule="auto"/>
              <w:rPr>
                <w:rFonts w:ascii="Times New Roman" w:hAnsi="Times New Roman"/>
                <w:sz w:val="24"/>
                <w:szCs w:val="24"/>
                <w:u w:val="single"/>
              </w:rPr>
            </w:pPr>
            <w:r w:rsidRPr="00B70195">
              <w:rPr>
                <w:rFonts w:ascii="Times New Roman" w:hAnsi="Times New Roman"/>
                <w:sz w:val="24"/>
                <w:szCs w:val="24"/>
                <w:u w:val="single"/>
              </w:rPr>
              <w:t>Materials</w:t>
            </w:r>
            <w:r w:rsidRPr="006A7D72">
              <w:rPr>
                <w:rFonts w:ascii="Times New Roman" w:hAnsi="Times New Roman"/>
                <w:sz w:val="24"/>
                <w:szCs w:val="24"/>
              </w:rPr>
              <w:t>: berimbau, tambourines, conga drums, rain stick</w:t>
            </w:r>
          </w:p>
        </w:tc>
      </w:tr>
      <w:tr w:rsidR="004C0F0E" w:rsidRPr="00F36098" w14:paraId="19BD31B4" w14:textId="77777777" w:rsidTr="004C0F0E">
        <w:tc>
          <w:tcPr>
            <w:tcW w:w="9576" w:type="dxa"/>
            <w:gridSpan w:val="2"/>
            <w:shd w:val="clear" w:color="auto" w:fill="00FFFF"/>
          </w:tcPr>
          <w:p w14:paraId="069B9559"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4C0F0E" w:rsidRPr="00F36098" w14:paraId="4C5A9C4C" w14:textId="77777777" w:rsidTr="004C0F0E">
        <w:tc>
          <w:tcPr>
            <w:tcW w:w="6048" w:type="dxa"/>
            <w:shd w:val="clear" w:color="auto" w:fill="D9D9D9"/>
          </w:tcPr>
          <w:p w14:paraId="0A288CFA"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3528" w:type="dxa"/>
            <w:shd w:val="clear" w:color="auto" w:fill="D9D9D9"/>
          </w:tcPr>
          <w:p w14:paraId="50B50A57"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5ECCB64F" w14:textId="77777777" w:rsidTr="004C0F0E">
        <w:tc>
          <w:tcPr>
            <w:tcW w:w="6048" w:type="dxa"/>
          </w:tcPr>
          <w:p w14:paraId="4B2AF0A4" w14:textId="77777777" w:rsidR="004C0F0E" w:rsidRPr="00F36098" w:rsidRDefault="004C0F0E" w:rsidP="004C0F0E">
            <w:pPr>
              <w:spacing w:after="0" w:line="240" w:lineRule="auto"/>
              <w:rPr>
                <w:rFonts w:ascii="Times New Roman" w:hAnsi="Times New Roman"/>
                <w:sz w:val="24"/>
                <w:szCs w:val="24"/>
              </w:rPr>
            </w:pPr>
            <w:r>
              <w:rPr>
                <w:rFonts w:ascii="Times New Roman" w:hAnsi="Times New Roman"/>
                <w:sz w:val="24"/>
                <w:szCs w:val="24"/>
              </w:rPr>
              <w:t>A recording of students’ groups “performances” will be made</w:t>
            </w:r>
          </w:p>
        </w:tc>
        <w:tc>
          <w:tcPr>
            <w:tcW w:w="3528" w:type="dxa"/>
          </w:tcPr>
          <w:p w14:paraId="495EA609" w14:textId="77777777" w:rsidR="004C0F0E" w:rsidRDefault="004C0F0E" w:rsidP="004C0F0E">
            <w:pPr>
              <w:spacing w:after="0" w:line="240" w:lineRule="auto"/>
              <w:rPr>
                <w:rFonts w:ascii="Times New Roman" w:hAnsi="Times New Roman"/>
                <w:sz w:val="24"/>
                <w:szCs w:val="24"/>
              </w:rPr>
            </w:pPr>
            <w:r>
              <w:rPr>
                <w:rFonts w:ascii="Times New Roman" w:hAnsi="Times New Roman"/>
                <w:sz w:val="24"/>
                <w:szCs w:val="24"/>
              </w:rPr>
              <w:t>Materials:  video camera; computer; projector</w:t>
            </w:r>
          </w:p>
          <w:p w14:paraId="4F1474AB" w14:textId="77777777" w:rsidR="004C0F0E" w:rsidRPr="001D583F" w:rsidRDefault="004C0F0E" w:rsidP="004C0F0E">
            <w:pPr>
              <w:spacing w:after="0" w:line="240" w:lineRule="auto"/>
              <w:rPr>
                <w:rFonts w:ascii="Times New Roman" w:hAnsi="Times New Roman"/>
                <w:sz w:val="24"/>
                <w:szCs w:val="24"/>
              </w:rPr>
            </w:pPr>
          </w:p>
        </w:tc>
      </w:tr>
    </w:tbl>
    <w:p w14:paraId="4A03006B" w14:textId="77777777" w:rsidR="006A7D72" w:rsidRDefault="006A7D72" w:rsidP="001D583F">
      <w:pPr>
        <w:tabs>
          <w:tab w:val="left" w:pos="2940"/>
        </w:tabs>
        <w:rPr>
          <w:rFonts w:ascii="Times New Roman" w:hAnsi="Times New Roman"/>
          <w:sz w:val="24"/>
          <w:szCs w:val="24"/>
        </w:rPr>
      </w:pPr>
    </w:p>
    <w:p w14:paraId="6E7AEE01" w14:textId="77777777" w:rsidR="004C0F0E" w:rsidRPr="00AE284A" w:rsidRDefault="004C0F0E" w:rsidP="001D583F">
      <w:pPr>
        <w:tabs>
          <w:tab w:val="left" w:pos="2940"/>
        </w:tabs>
        <w:rPr>
          <w:rFonts w:ascii="Times New Roman" w:hAnsi="Times New Roman"/>
          <w:sz w:val="24"/>
          <w:szCs w:val="24"/>
        </w:rPr>
      </w:pPr>
      <w:r w:rsidRPr="00AE284A">
        <w:rPr>
          <w:rFonts w:ascii="Times New Roman" w:hAnsi="Times New Roman"/>
          <w:sz w:val="24"/>
          <w:szCs w:val="24"/>
        </w:rPr>
        <w:t>Lesson Design</w:t>
      </w:r>
      <w:r>
        <w:rPr>
          <w:rFonts w:ascii="Times New Roman" w:hAnsi="Times New Roman"/>
          <w:sz w:val="24"/>
          <w:szCs w:val="24"/>
        </w:rPr>
        <w:t xml:space="preserve"> Format</w:t>
      </w:r>
      <w:r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7"/>
        <w:gridCol w:w="6089"/>
      </w:tblGrid>
      <w:tr w:rsidR="004C0F0E" w:rsidRPr="00F36098" w14:paraId="0CE66947" w14:textId="77777777" w:rsidTr="004C0F0E">
        <w:trPr>
          <w:trHeight w:val="377"/>
        </w:trPr>
        <w:tc>
          <w:tcPr>
            <w:tcW w:w="9576" w:type="dxa"/>
            <w:gridSpan w:val="2"/>
            <w:shd w:val="clear" w:color="auto" w:fill="00FF99"/>
          </w:tcPr>
          <w:p w14:paraId="7D099F7C" w14:textId="77777777" w:rsidR="004C0F0E" w:rsidRPr="00F36098" w:rsidRDefault="004C0F0E" w:rsidP="001D583F">
            <w:pPr>
              <w:spacing w:after="0" w:line="240" w:lineRule="auto"/>
              <w:rPr>
                <w:rFonts w:ascii="Times New Roman" w:hAnsi="Times New Roman"/>
                <w:b/>
                <w:sz w:val="24"/>
                <w:szCs w:val="24"/>
              </w:rPr>
            </w:pPr>
            <w:r w:rsidRPr="00F36098">
              <w:rPr>
                <w:rFonts w:ascii="Times New Roman" w:hAnsi="Times New Roman"/>
                <w:b/>
                <w:sz w:val="24"/>
                <w:szCs w:val="24"/>
              </w:rPr>
              <w:t xml:space="preserve">Lesson Number and Title: </w:t>
            </w:r>
            <w:r>
              <w:rPr>
                <w:rFonts w:ascii="Times New Roman" w:hAnsi="Times New Roman"/>
                <w:b/>
                <w:sz w:val="24"/>
                <w:szCs w:val="24"/>
              </w:rPr>
              <w:t>8 African Diaspora to Brazil</w:t>
            </w:r>
          </w:p>
          <w:p w14:paraId="75385373" w14:textId="77777777" w:rsidR="004C0F0E" w:rsidRPr="00F36098" w:rsidRDefault="004C0F0E" w:rsidP="004C0F0E">
            <w:pPr>
              <w:spacing w:after="0" w:line="240" w:lineRule="auto"/>
              <w:rPr>
                <w:rFonts w:ascii="Times New Roman" w:hAnsi="Times New Roman"/>
                <w:b/>
                <w:sz w:val="24"/>
                <w:szCs w:val="24"/>
              </w:rPr>
            </w:pPr>
          </w:p>
        </w:tc>
      </w:tr>
      <w:tr w:rsidR="004C0F0E" w:rsidRPr="00F36098" w14:paraId="7D2E31A2" w14:textId="77777777" w:rsidTr="004C0F0E">
        <w:tc>
          <w:tcPr>
            <w:tcW w:w="9576" w:type="dxa"/>
            <w:gridSpan w:val="2"/>
            <w:shd w:val="clear" w:color="auto" w:fill="FFCC99"/>
          </w:tcPr>
          <w:p w14:paraId="7E617E10" w14:textId="77777777" w:rsidR="004C0F0E" w:rsidRPr="00F36098" w:rsidRDefault="004C0F0E" w:rsidP="001D583F">
            <w:pPr>
              <w:shd w:val="clear" w:color="auto" w:fill="FFCC99"/>
              <w:spacing w:after="0" w:line="240" w:lineRule="auto"/>
              <w:rPr>
                <w:rFonts w:ascii="Times New Roman" w:hAnsi="Times New Roman"/>
                <w:b/>
                <w:sz w:val="24"/>
                <w:szCs w:val="24"/>
              </w:rPr>
            </w:pPr>
            <w:r w:rsidRPr="00F36098">
              <w:rPr>
                <w:rFonts w:ascii="Times New Roman" w:hAnsi="Times New Roman"/>
                <w:b/>
                <w:sz w:val="24"/>
                <w:szCs w:val="24"/>
              </w:rPr>
              <w:t xml:space="preserve">Lesson Description: </w:t>
            </w:r>
            <w:r>
              <w:rPr>
                <w:rFonts w:ascii="Times New Roman" w:hAnsi="Times New Roman"/>
                <w:b/>
                <w:sz w:val="24"/>
                <w:szCs w:val="24"/>
              </w:rPr>
              <w:t>Students will integrate the Afro-Brazilian cultural practice of capoeira into the Brazilian historical narrative.</w:t>
            </w:r>
          </w:p>
        </w:tc>
      </w:tr>
      <w:tr w:rsidR="004C0F0E" w:rsidRPr="00F36098" w14:paraId="6F36D5A1" w14:textId="77777777" w:rsidTr="004C0F0E">
        <w:trPr>
          <w:trHeight w:val="782"/>
        </w:trPr>
        <w:tc>
          <w:tcPr>
            <w:tcW w:w="9576" w:type="dxa"/>
            <w:gridSpan w:val="2"/>
            <w:shd w:val="clear" w:color="auto" w:fill="auto"/>
          </w:tcPr>
          <w:p w14:paraId="7032FD93" w14:textId="77777777" w:rsidR="004C0F0E" w:rsidRPr="00F36098" w:rsidRDefault="004C0F0E" w:rsidP="004C0F0E">
            <w:pPr>
              <w:spacing w:after="0" w:line="240" w:lineRule="auto"/>
              <w:rPr>
                <w:rFonts w:ascii="Times New Roman" w:hAnsi="Times New Roman"/>
                <w:sz w:val="24"/>
                <w:szCs w:val="24"/>
              </w:rPr>
            </w:pPr>
            <w:r w:rsidRPr="00F36098">
              <w:rPr>
                <w:rFonts w:ascii="Times New Roman" w:hAnsi="Times New Roman"/>
                <w:b/>
                <w:sz w:val="24"/>
                <w:szCs w:val="24"/>
              </w:rPr>
              <w:t xml:space="preserve">Learning Outcomes: </w:t>
            </w:r>
            <w:r>
              <w:rPr>
                <w:rFonts w:ascii="Times New Roman" w:hAnsi="Times New Roman"/>
                <w:b/>
                <w:sz w:val="24"/>
                <w:szCs w:val="24"/>
              </w:rPr>
              <w:t xml:space="preserve">Students will distinguish the key features of capoeira and explain its historical role in Bahia, Brazil. </w:t>
            </w:r>
          </w:p>
        </w:tc>
      </w:tr>
      <w:tr w:rsidR="004C0F0E" w:rsidRPr="00F36098" w14:paraId="2F3CDCE2" w14:textId="77777777" w:rsidTr="004C0F0E">
        <w:tc>
          <w:tcPr>
            <w:tcW w:w="9576" w:type="dxa"/>
            <w:gridSpan w:val="2"/>
            <w:shd w:val="clear" w:color="auto" w:fill="00FFFF"/>
          </w:tcPr>
          <w:p w14:paraId="25AE6A9D"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4C0F0E" w:rsidRPr="00F36098" w14:paraId="4A6399C1" w14:textId="77777777" w:rsidTr="004C0F0E">
        <w:tc>
          <w:tcPr>
            <w:tcW w:w="3487" w:type="dxa"/>
            <w:shd w:val="clear" w:color="auto" w:fill="D9D9D9"/>
          </w:tcPr>
          <w:p w14:paraId="4CF28764"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6089" w:type="dxa"/>
            <w:shd w:val="clear" w:color="auto" w:fill="D9D9D9"/>
          </w:tcPr>
          <w:p w14:paraId="0F40F780"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28FF23C4" w14:textId="77777777" w:rsidTr="004C0F0E">
        <w:tc>
          <w:tcPr>
            <w:tcW w:w="3487" w:type="dxa"/>
          </w:tcPr>
          <w:p w14:paraId="6A0E5A0D" w14:textId="77777777" w:rsidR="004C0F0E" w:rsidRPr="00F36098" w:rsidRDefault="004C0F0E" w:rsidP="001D583F">
            <w:pPr>
              <w:spacing w:after="0" w:line="240" w:lineRule="auto"/>
              <w:rPr>
                <w:rFonts w:ascii="Times New Roman" w:hAnsi="Times New Roman"/>
                <w:sz w:val="24"/>
                <w:szCs w:val="24"/>
              </w:rPr>
            </w:pPr>
            <w:r>
              <w:rPr>
                <w:rFonts w:ascii="Times New Roman" w:hAnsi="Times New Roman"/>
                <w:sz w:val="24"/>
                <w:szCs w:val="24"/>
              </w:rPr>
              <w:t>Students will read attached selection and participate in a short discussion of the history of capoeira.</w:t>
            </w:r>
          </w:p>
        </w:tc>
        <w:tc>
          <w:tcPr>
            <w:tcW w:w="6089" w:type="dxa"/>
          </w:tcPr>
          <w:p w14:paraId="43A195DD" w14:textId="77777777" w:rsidR="004C0F0E" w:rsidRPr="0057321A" w:rsidRDefault="004C0F0E" w:rsidP="004C0F0E">
            <w:pPr>
              <w:spacing w:after="0" w:line="240" w:lineRule="auto"/>
              <w:rPr>
                <w:rFonts w:ascii="Times New Roman" w:hAnsi="Times New Roman"/>
                <w:sz w:val="24"/>
                <w:szCs w:val="24"/>
                <w:u w:val="single"/>
              </w:rPr>
            </w:pPr>
            <w:r>
              <w:rPr>
                <w:rFonts w:ascii="Times New Roman" w:hAnsi="Times New Roman"/>
                <w:sz w:val="24"/>
                <w:szCs w:val="24"/>
                <w:u w:val="single"/>
              </w:rPr>
              <w:t xml:space="preserve">Reading:  </w:t>
            </w:r>
            <w:r w:rsidRPr="0057321A">
              <w:rPr>
                <w:rFonts w:ascii="Times New Roman" w:eastAsiaTheme="minorHAnsi" w:hAnsi="Times New Roman"/>
                <w:color w:val="262626"/>
                <w:sz w:val="24"/>
                <w:szCs w:val="24"/>
              </w:rPr>
              <w:t xml:space="preserve">Capoeira Angola Center of </w:t>
            </w:r>
            <w:proofErr w:type="spellStart"/>
            <w:r w:rsidRPr="0057321A">
              <w:rPr>
                <w:rFonts w:ascii="Times New Roman" w:eastAsiaTheme="minorHAnsi" w:hAnsi="Times New Roman"/>
                <w:color w:val="262626"/>
                <w:sz w:val="24"/>
                <w:szCs w:val="24"/>
              </w:rPr>
              <w:t>Mestre</w:t>
            </w:r>
            <w:proofErr w:type="spellEnd"/>
            <w:r w:rsidRPr="0057321A">
              <w:rPr>
                <w:rFonts w:ascii="Times New Roman" w:eastAsiaTheme="minorHAnsi" w:hAnsi="Times New Roman"/>
                <w:color w:val="262626"/>
                <w:sz w:val="24"/>
                <w:szCs w:val="24"/>
              </w:rPr>
              <w:t xml:space="preserve"> </w:t>
            </w:r>
            <w:proofErr w:type="spellStart"/>
            <w:r w:rsidRPr="0057321A">
              <w:rPr>
                <w:rFonts w:ascii="Times New Roman" w:eastAsiaTheme="minorHAnsi" w:hAnsi="Times New Roman"/>
                <w:color w:val="262626"/>
                <w:sz w:val="24"/>
                <w:szCs w:val="24"/>
              </w:rPr>
              <w:t>João</w:t>
            </w:r>
            <w:proofErr w:type="spellEnd"/>
            <w:r w:rsidRPr="0057321A">
              <w:rPr>
                <w:rFonts w:ascii="Times New Roman" w:eastAsiaTheme="minorHAnsi" w:hAnsi="Times New Roman"/>
                <w:color w:val="262626"/>
                <w:sz w:val="24"/>
                <w:szCs w:val="24"/>
              </w:rPr>
              <w:t xml:space="preserve"> Grande. (</w:t>
            </w:r>
            <w:proofErr w:type="spellStart"/>
            <w:r w:rsidRPr="0057321A">
              <w:rPr>
                <w:rFonts w:ascii="Times New Roman" w:eastAsiaTheme="minorHAnsi" w:hAnsi="Times New Roman"/>
                <w:color w:val="262626"/>
                <w:sz w:val="24"/>
                <w:szCs w:val="24"/>
              </w:rPr>
              <w:t>n.d.</w:t>
            </w:r>
            <w:proofErr w:type="spellEnd"/>
            <w:r w:rsidRPr="0057321A">
              <w:rPr>
                <w:rFonts w:ascii="Times New Roman" w:eastAsiaTheme="minorHAnsi" w:hAnsi="Times New Roman"/>
                <w:color w:val="262626"/>
                <w:sz w:val="24"/>
                <w:szCs w:val="24"/>
              </w:rPr>
              <w:t>). Retrieved from http://www.joaogrande.org/capoeira_angola.htm</w:t>
            </w:r>
          </w:p>
        </w:tc>
      </w:tr>
      <w:tr w:rsidR="004C0F0E" w:rsidRPr="00F36098" w14:paraId="659AA379" w14:textId="77777777" w:rsidTr="004C0F0E">
        <w:tc>
          <w:tcPr>
            <w:tcW w:w="9576" w:type="dxa"/>
            <w:gridSpan w:val="2"/>
            <w:shd w:val="clear" w:color="auto" w:fill="00FFFF"/>
          </w:tcPr>
          <w:p w14:paraId="5F0BDFEE"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4C0F0E" w:rsidRPr="00F36098" w14:paraId="0472D46C" w14:textId="77777777" w:rsidTr="004C0F0E">
        <w:tc>
          <w:tcPr>
            <w:tcW w:w="3487" w:type="dxa"/>
            <w:shd w:val="clear" w:color="auto" w:fill="D9D9D9"/>
          </w:tcPr>
          <w:p w14:paraId="787E3604"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6089" w:type="dxa"/>
            <w:shd w:val="clear" w:color="auto" w:fill="D9D9D9"/>
          </w:tcPr>
          <w:p w14:paraId="1CEB2839"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2084DC2E" w14:textId="77777777" w:rsidTr="004C0F0E">
        <w:tc>
          <w:tcPr>
            <w:tcW w:w="3487" w:type="dxa"/>
          </w:tcPr>
          <w:p w14:paraId="444BF22D" w14:textId="77777777" w:rsidR="004C0F0E" w:rsidRPr="00BE5FD8" w:rsidRDefault="004C0F0E" w:rsidP="004C0F0E">
            <w:pPr>
              <w:spacing w:after="0" w:line="240" w:lineRule="auto"/>
              <w:rPr>
                <w:rFonts w:ascii="Times New Roman" w:hAnsi="Times New Roman"/>
                <w:sz w:val="24"/>
                <w:szCs w:val="24"/>
              </w:rPr>
            </w:pPr>
            <w:r w:rsidRPr="00BE5FD8">
              <w:rPr>
                <w:rFonts w:ascii="Times New Roman" w:hAnsi="Times New Roman"/>
                <w:sz w:val="24"/>
                <w:szCs w:val="24"/>
              </w:rPr>
              <w:t>Students will view the world maps of Angola and Brazil and view the video clip of capoeira.</w:t>
            </w:r>
          </w:p>
        </w:tc>
        <w:tc>
          <w:tcPr>
            <w:tcW w:w="6089" w:type="dxa"/>
          </w:tcPr>
          <w:p w14:paraId="30967201" w14:textId="268EDAD1" w:rsidR="004C0F0E" w:rsidRDefault="004C0F0E" w:rsidP="004C0F0E">
            <w:pPr>
              <w:spacing w:after="0" w:line="240" w:lineRule="auto"/>
              <w:rPr>
                <w:rFonts w:ascii="Times New Roman" w:hAnsi="Times New Roman"/>
                <w:sz w:val="24"/>
                <w:szCs w:val="24"/>
              </w:rPr>
            </w:pPr>
            <w:r>
              <w:rPr>
                <w:rFonts w:ascii="Times New Roman" w:hAnsi="Times New Roman"/>
                <w:sz w:val="24"/>
                <w:szCs w:val="24"/>
                <w:u w:val="single"/>
              </w:rPr>
              <w:t>Material</w:t>
            </w:r>
            <w:r w:rsidR="003967EB">
              <w:rPr>
                <w:rFonts w:ascii="Times New Roman" w:hAnsi="Times New Roman"/>
                <w:sz w:val="24"/>
                <w:szCs w:val="24"/>
                <w:u w:val="single"/>
              </w:rPr>
              <w:t>s</w:t>
            </w:r>
            <w:r>
              <w:rPr>
                <w:rFonts w:ascii="Times New Roman" w:hAnsi="Times New Roman"/>
                <w:sz w:val="24"/>
                <w:szCs w:val="24"/>
                <w:u w:val="single"/>
              </w:rPr>
              <w:t>:</w:t>
            </w:r>
            <w:r w:rsidRPr="0039338F">
              <w:rPr>
                <w:rFonts w:ascii="Times New Roman" w:hAnsi="Times New Roman"/>
                <w:sz w:val="24"/>
                <w:szCs w:val="24"/>
              </w:rPr>
              <w:t xml:space="preserve"> </w:t>
            </w:r>
            <w:r w:rsidR="003967EB">
              <w:rPr>
                <w:rFonts w:ascii="Times New Roman" w:hAnsi="Times New Roman"/>
                <w:sz w:val="24"/>
                <w:szCs w:val="24"/>
              </w:rPr>
              <w:t xml:space="preserve">Map #3; </w:t>
            </w:r>
            <w:r w:rsidRPr="0039338F">
              <w:rPr>
                <w:rFonts w:ascii="Times New Roman" w:hAnsi="Times New Roman"/>
                <w:sz w:val="24"/>
                <w:szCs w:val="24"/>
              </w:rPr>
              <w:t>computers; projector; speakers</w:t>
            </w:r>
          </w:p>
          <w:p w14:paraId="16A0590C" w14:textId="456C087B" w:rsidR="003967EB" w:rsidRPr="003967EB" w:rsidRDefault="004C0F0E" w:rsidP="004C0F0E">
            <w:pPr>
              <w:spacing w:after="0" w:line="240" w:lineRule="auto"/>
              <w:rPr>
                <w:rFonts w:ascii="Times New Roman" w:eastAsiaTheme="minorHAnsi" w:hAnsi="Times New Roman"/>
                <w:color w:val="262626"/>
                <w:sz w:val="24"/>
                <w:szCs w:val="24"/>
              </w:rPr>
            </w:pPr>
            <w:r w:rsidRPr="00D54FFD">
              <w:rPr>
                <w:rFonts w:ascii="Times New Roman" w:eastAsiaTheme="minorHAnsi" w:hAnsi="Times New Roman"/>
                <w:iCs/>
                <w:color w:val="262626"/>
                <w:sz w:val="24"/>
                <w:szCs w:val="24"/>
              </w:rPr>
              <w:t>Video</w:t>
            </w:r>
            <w:r>
              <w:rPr>
                <w:rFonts w:ascii="Times New Roman" w:eastAsiaTheme="minorHAnsi" w:hAnsi="Times New Roman"/>
                <w:i/>
                <w:iCs/>
                <w:color w:val="262626"/>
                <w:sz w:val="24"/>
                <w:szCs w:val="24"/>
              </w:rPr>
              <w:t xml:space="preserve">:  </w:t>
            </w:r>
            <w:r w:rsidRPr="00D54FFD">
              <w:rPr>
                <w:rFonts w:ascii="Times New Roman" w:eastAsiaTheme="minorHAnsi" w:hAnsi="Times New Roman"/>
                <w:i/>
                <w:iCs/>
                <w:color w:val="262626"/>
                <w:sz w:val="24"/>
                <w:szCs w:val="24"/>
              </w:rPr>
              <w:t xml:space="preserve">Capoeira </w:t>
            </w:r>
            <w:proofErr w:type="spellStart"/>
            <w:r w:rsidRPr="00D54FFD">
              <w:rPr>
                <w:rFonts w:ascii="Times New Roman" w:eastAsiaTheme="minorHAnsi" w:hAnsi="Times New Roman"/>
                <w:i/>
                <w:iCs/>
                <w:color w:val="262626"/>
                <w:sz w:val="24"/>
                <w:szCs w:val="24"/>
              </w:rPr>
              <w:t>Muzenza</w:t>
            </w:r>
            <w:proofErr w:type="spellEnd"/>
            <w:r w:rsidRPr="00D54FFD">
              <w:rPr>
                <w:rFonts w:ascii="Times New Roman" w:eastAsiaTheme="minorHAnsi" w:hAnsi="Times New Roman"/>
                <w:i/>
                <w:iCs/>
                <w:color w:val="262626"/>
                <w:sz w:val="24"/>
                <w:szCs w:val="24"/>
              </w:rPr>
              <w:t xml:space="preserve"> Mundial 2015 | </w:t>
            </w:r>
            <w:proofErr w:type="spellStart"/>
            <w:r w:rsidRPr="00D54FFD">
              <w:rPr>
                <w:rFonts w:ascii="Times New Roman" w:eastAsiaTheme="minorHAnsi" w:hAnsi="Times New Roman"/>
                <w:i/>
                <w:iCs/>
                <w:color w:val="262626"/>
                <w:sz w:val="24"/>
                <w:szCs w:val="24"/>
              </w:rPr>
              <w:t>Roda</w:t>
            </w:r>
            <w:proofErr w:type="spellEnd"/>
            <w:r w:rsidRPr="00D54FFD">
              <w:rPr>
                <w:rFonts w:ascii="Times New Roman" w:eastAsiaTheme="minorHAnsi" w:hAnsi="Times New Roman"/>
                <w:i/>
                <w:iCs/>
                <w:color w:val="262626"/>
                <w:sz w:val="24"/>
                <w:szCs w:val="24"/>
              </w:rPr>
              <w:t xml:space="preserve"> M </w:t>
            </w:r>
            <w:proofErr w:type="spellStart"/>
            <w:r w:rsidRPr="00D54FFD">
              <w:rPr>
                <w:rFonts w:ascii="Times New Roman" w:eastAsiaTheme="minorHAnsi" w:hAnsi="Times New Roman"/>
                <w:i/>
                <w:iCs/>
                <w:color w:val="262626"/>
                <w:sz w:val="24"/>
                <w:szCs w:val="24"/>
              </w:rPr>
              <w:t>Busca-Longe</w:t>
            </w:r>
            <w:proofErr w:type="spellEnd"/>
            <w:r w:rsidRPr="00D54FFD">
              <w:rPr>
                <w:rFonts w:ascii="Times New Roman" w:eastAsiaTheme="minorHAnsi" w:hAnsi="Times New Roman"/>
                <w:color w:val="262626"/>
                <w:sz w:val="24"/>
                <w:szCs w:val="24"/>
              </w:rPr>
              <w:t xml:space="preserve"> [Video file]. (</w:t>
            </w:r>
            <w:proofErr w:type="spellStart"/>
            <w:r w:rsidRPr="00D54FFD">
              <w:rPr>
                <w:rFonts w:ascii="Times New Roman" w:eastAsiaTheme="minorHAnsi" w:hAnsi="Times New Roman"/>
                <w:color w:val="262626"/>
                <w:sz w:val="24"/>
                <w:szCs w:val="24"/>
              </w:rPr>
              <w:t>n.d.</w:t>
            </w:r>
            <w:proofErr w:type="spellEnd"/>
            <w:r w:rsidRPr="00D54FFD">
              <w:rPr>
                <w:rFonts w:ascii="Times New Roman" w:eastAsiaTheme="minorHAnsi" w:hAnsi="Times New Roman"/>
                <w:color w:val="262626"/>
                <w:sz w:val="24"/>
                <w:szCs w:val="24"/>
              </w:rPr>
              <w:t xml:space="preserve">). Retrieved from </w:t>
            </w:r>
            <w:hyperlink r:id="rId18" w:history="1">
              <w:r w:rsidR="003967EB" w:rsidRPr="009E2A0C">
                <w:rPr>
                  <w:rStyle w:val="Hyperlink"/>
                  <w:rFonts w:ascii="Times New Roman" w:eastAsiaTheme="minorHAnsi" w:hAnsi="Times New Roman"/>
                  <w:sz w:val="24"/>
                  <w:szCs w:val="24"/>
                </w:rPr>
                <w:t>https://www.youtube.com/watch?v=fEN3-pi0ZGw</w:t>
              </w:r>
            </w:hyperlink>
          </w:p>
        </w:tc>
      </w:tr>
      <w:tr w:rsidR="004C0F0E" w:rsidRPr="00F36098" w14:paraId="1FE0302F" w14:textId="77777777" w:rsidTr="004C0F0E">
        <w:tc>
          <w:tcPr>
            <w:tcW w:w="9576" w:type="dxa"/>
            <w:gridSpan w:val="2"/>
            <w:shd w:val="clear" w:color="auto" w:fill="00FFFF"/>
          </w:tcPr>
          <w:p w14:paraId="23FF9ABE"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4C0F0E" w:rsidRPr="00F36098" w14:paraId="3B3BC407" w14:textId="77777777" w:rsidTr="004C0F0E">
        <w:tc>
          <w:tcPr>
            <w:tcW w:w="3487" w:type="dxa"/>
            <w:shd w:val="clear" w:color="auto" w:fill="D9D9D9"/>
          </w:tcPr>
          <w:p w14:paraId="76A547A6"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6089" w:type="dxa"/>
            <w:shd w:val="clear" w:color="auto" w:fill="D9D9D9"/>
          </w:tcPr>
          <w:p w14:paraId="3DBA9D92"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346B777A" w14:textId="77777777" w:rsidTr="004C0F0E">
        <w:tc>
          <w:tcPr>
            <w:tcW w:w="3487" w:type="dxa"/>
          </w:tcPr>
          <w:p w14:paraId="7EDC2026" w14:textId="77777777" w:rsidR="004C0F0E" w:rsidRPr="00CD38CF" w:rsidRDefault="004C0F0E" w:rsidP="004C0F0E">
            <w:pPr>
              <w:spacing w:after="0" w:line="240" w:lineRule="auto"/>
              <w:rPr>
                <w:rFonts w:ascii="Times New Roman" w:hAnsi="Times New Roman"/>
                <w:sz w:val="24"/>
                <w:szCs w:val="24"/>
              </w:rPr>
            </w:pPr>
            <w:r w:rsidRPr="00BE5FD8">
              <w:rPr>
                <w:rFonts w:ascii="Times New Roman" w:hAnsi="Times New Roman"/>
                <w:sz w:val="24"/>
                <w:szCs w:val="24"/>
              </w:rPr>
              <w:t>Students will participate in a g</w:t>
            </w:r>
            <w:r>
              <w:rPr>
                <w:rFonts w:ascii="Times New Roman" w:hAnsi="Times New Roman"/>
                <w:sz w:val="24"/>
                <w:szCs w:val="24"/>
              </w:rPr>
              <w:t>uided discussion of the history of</w:t>
            </w:r>
            <w:r w:rsidRPr="00BE5FD8">
              <w:rPr>
                <w:rFonts w:ascii="Times New Roman" w:hAnsi="Times New Roman"/>
                <w:sz w:val="24"/>
                <w:szCs w:val="24"/>
              </w:rPr>
              <w:t xml:space="preserve"> capoeira.</w:t>
            </w:r>
          </w:p>
        </w:tc>
        <w:tc>
          <w:tcPr>
            <w:tcW w:w="6089" w:type="dxa"/>
          </w:tcPr>
          <w:p w14:paraId="5DCA4950" w14:textId="77777777" w:rsidR="004C0F0E" w:rsidRPr="001D583F" w:rsidRDefault="004C0F0E" w:rsidP="001D583F">
            <w:pPr>
              <w:spacing w:after="0" w:line="240" w:lineRule="auto"/>
              <w:rPr>
                <w:rFonts w:ascii="Times New Roman" w:hAnsi="Times New Roman"/>
                <w:sz w:val="24"/>
                <w:szCs w:val="24"/>
                <w:u w:val="single"/>
              </w:rPr>
            </w:pPr>
            <w:r>
              <w:rPr>
                <w:rFonts w:ascii="Times New Roman" w:hAnsi="Times New Roman"/>
                <w:sz w:val="24"/>
                <w:szCs w:val="24"/>
                <w:u w:val="single"/>
              </w:rPr>
              <w:t xml:space="preserve">Reading: </w:t>
            </w:r>
            <w:r w:rsidRPr="00BE5FD8">
              <w:rPr>
                <w:rFonts w:ascii="Times New Roman" w:eastAsiaTheme="minorHAnsi" w:hAnsi="Times New Roman"/>
                <w:color w:val="262626"/>
                <w:sz w:val="24"/>
                <w:szCs w:val="24"/>
              </w:rPr>
              <w:t>Retrieved from capoeiraabolicao.com/origins-and-history-of-capoeira/</w:t>
            </w:r>
          </w:p>
        </w:tc>
      </w:tr>
      <w:tr w:rsidR="004C0F0E" w:rsidRPr="00F36098" w14:paraId="5A8A7802" w14:textId="77777777" w:rsidTr="004C0F0E">
        <w:tc>
          <w:tcPr>
            <w:tcW w:w="9576" w:type="dxa"/>
            <w:gridSpan w:val="2"/>
            <w:shd w:val="clear" w:color="auto" w:fill="00FFFF"/>
          </w:tcPr>
          <w:p w14:paraId="19D34F00"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4C0F0E" w:rsidRPr="00F36098" w14:paraId="6D3FDB6E" w14:textId="77777777" w:rsidTr="004C0F0E">
        <w:tc>
          <w:tcPr>
            <w:tcW w:w="3487" w:type="dxa"/>
            <w:shd w:val="clear" w:color="auto" w:fill="D9D9D9"/>
          </w:tcPr>
          <w:p w14:paraId="0D2AC9BC"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6089" w:type="dxa"/>
            <w:shd w:val="clear" w:color="auto" w:fill="D9D9D9"/>
          </w:tcPr>
          <w:p w14:paraId="3D89DF14"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4E84B54F" w14:textId="77777777" w:rsidTr="004C0F0E">
        <w:tc>
          <w:tcPr>
            <w:tcW w:w="3487" w:type="dxa"/>
          </w:tcPr>
          <w:p w14:paraId="45D1EAA5" w14:textId="77777777" w:rsidR="004C0F0E" w:rsidRPr="00F36098" w:rsidRDefault="004C0F0E" w:rsidP="004C0F0E">
            <w:pPr>
              <w:spacing w:after="0" w:line="240" w:lineRule="auto"/>
              <w:rPr>
                <w:rFonts w:ascii="Times New Roman" w:hAnsi="Times New Roman"/>
                <w:sz w:val="24"/>
                <w:szCs w:val="24"/>
              </w:rPr>
            </w:pPr>
            <w:r>
              <w:rPr>
                <w:rFonts w:ascii="Times New Roman" w:hAnsi="Times New Roman"/>
                <w:sz w:val="24"/>
                <w:szCs w:val="24"/>
              </w:rPr>
              <w:t>Students will complete capoeira quiz.</w:t>
            </w:r>
          </w:p>
          <w:p w14:paraId="21239422" w14:textId="77777777" w:rsidR="004C0F0E" w:rsidRPr="00F36098" w:rsidRDefault="004C0F0E" w:rsidP="004C0F0E">
            <w:pPr>
              <w:spacing w:after="0" w:line="240" w:lineRule="auto"/>
              <w:rPr>
                <w:rFonts w:ascii="Times New Roman" w:hAnsi="Times New Roman"/>
                <w:sz w:val="24"/>
                <w:szCs w:val="24"/>
              </w:rPr>
            </w:pPr>
          </w:p>
        </w:tc>
        <w:tc>
          <w:tcPr>
            <w:tcW w:w="6089" w:type="dxa"/>
          </w:tcPr>
          <w:p w14:paraId="6CF6AE2C" w14:textId="77777777" w:rsidR="004C0F0E" w:rsidRPr="001D583F" w:rsidRDefault="004C0F0E" w:rsidP="004C0F0E">
            <w:pPr>
              <w:spacing w:after="0" w:line="240" w:lineRule="auto"/>
              <w:rPr>
                <w:rFonts w:ascii="Times New Roman" w:hAnsi="Times New Roman"/>
                <w:sz w:val="24"/>
                <w:szCs w:val="24"/>
              </w:rPr>
            </w:pPr>
            <w:r>
              <w:rPr>
                <w:rFonts w:ascii="Times New Roman" w:hAnsi="Times New Roman"/>
                <w:sz w:val="24"/>
                <w:szCs w:val="24"/>
                <w:u w:val="single"/>
              </w:rPr>
              <w:t xml:space="preserve">Assignment: quiz </w:t>
            </w:r>
            <w:r w:rsidRPr="00BE5FD8">
              <w:rPr>
                <w:rFonts w:ascii="Times New Roman" w:eastAsiaTheme="minorHAnsi" w:hAnsi="Times New Roman"/>
                <w:color w:val="262626"/>
                <w:sz w:val="24"/>
                <w:szCs w:val="24"/>
              </w:rPr>
              <w:t>Capoeira: The Martial Art Quiz | 10 Questions. (</w:t>
            </w:r>
            <w:proofErr w:type="spellStart"/>
            <w:r w:rsidRPr="00BE5FD8">
              <w:rPr>
                <w:rFonts w:ascii="Times New Roman" w:eastAsiaTheme="minorHAnsi" w:hAnsi="Times New Roman"/>
                <w:color w:val="262626"/>
                <w:sz w:val="24"/>
                <w:szCs w:val="24"/>
              </w:rPr>
              <w:t>n.d.</w:t>
            </w:r>
            <w:proofErr w:type="spellEnd"/>
            <w:r w:rsidRPr="00BE5FD8">
              <w:rPr>
                <w:rFonts w:ascii="Times New Roman" w:eastAsiaTheme="minorHAnsi" w:hAnsi="Times New Roman"/>
                <w:color w:val="262626"/>
                <w:sz w:val="24"/>
                <w:szCs w:val="24"/>
              </w:rPr>
              <w:t>). Retrieved from http://www.funtrivia.com/playquiz/quiz2130071863c10.html</w:t>
            </w:r>
          </w:p>
        </w:tc>
      </w:tr>
    </w:tbl>
    <w:p w14:paraId="2E50277F" w14:textId="77777777" w:rsidR="003967EB" w:rsidRDefault="003967EB" w:rsidP="001D583F">
      <w:pPr>
        <w:rPr>
          <w:noProof/>
        </w:rPr>
      </w:pPr>
    </w:p>
    <w:p w14:paraId="542C841F" w14:textId="235FD3E1" w:rsidR="004C0F0E" w:rsidRDefault="003967EB" w:rsidP="003967EB">
      <w:pPr>
        <w:jc w:val="center"/>
        <w:rPr>
          <w:noProof/>
        </w:rPr>
      </w:pPr>
      <w:r>
        <w:rPr>
          <w:noProof/>
        </w:rPr>
        <w:t>Map #3</w:t>
      </w:r>
    </w:p>
    <w:p w14:paraId="7FC5D8E9" w14:textId="0EEC297C" w:rsidR="003967EB" w:rsidRDefault="003967EB" w:rsidP="001D583F">
      <w:r>
        <w:t xml:space="preserve">                                              </w:t>
      </w:r>
      <w:r>
        <w:rPr>
          <w:noProof/>
        </w:rPr>
        <w:drawing>
          <wp:inline distT="0" distB="0" distL="0" distR="0" wp14:anchorId="150024C2" wp14:editId="418EEE7C">
            <wp:extent cx="3404235" cy="2665730"/>
            <wp:effectExtent l="0" t="0" r="0" b="1270"/>
            <wp:docPr id="7" name="Picture 7" descr="Macintosh HD:Users:williambowles:Desktop:U D Brazil Docs:Lesson Design 8:BRASIL_ANG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illiambowles:Desktop:U D Brazil Docs:Lesson Design 8:BRASIL_ANGOL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4235" cy="2665730"/>
                    </a:xfrm>
                    <a:prstGeom prst="rect">
                      <a:avLst/>
                    </a:prstGeom>
                    <a:noFill/>
                    <a:ln>
                      <a:noFill/>
                    </a:ln>
                  </pic:spPr>
                </pic:pic>
              </a:graphicData>
            </a:graphic>
          </wp:inline>
        </w:drawing>
      </w:r>
    </w:p>
    <w:p w14:paraId="4AD56CBB" w14:textId="77777777" w:rsidR="004C0F0E" w:rsidRDefault="004C0F0E" w:rsidP="001D583F"/>
    <w:p w14:paraId="78B9291B" w14:textId="77777777" w:rsidR="004C0F0E" w:rsidRPr="00AE284A" w:rsidRDefault="004C0F0E" w:rsidP="001D583F">
      <w:pPr>
        <w:tabs>
          <w:tab w:val="left" w:pos="2940"/>
        </w:tabs>
        <w:rPr>
          <w:rFonts w:ascii="Times New Roman" w:hAnsi="Times New Roman"/>
          <w:sz w:val="24"/>
          <w:szCs w:val="24"/>
        </w:rPr>
      </w:pPr>
      <w:r w:rsidRPr="00AE284A">
        <w:rPr>
          <w:rFonts w:ascii="Times New Roman" w:hAnsi="Times New Roman"/>
          <w:sz w:val="24"/>
          <w:szCs w:val="24"/>
        </w:rPr>
        <w:t>Lesson Design</w:t>
      </w:r>
      <w:r>
        <w:rPr>
          <w:rFonts w:ascii="Times New Roman" w:hAnsi="Times New Roman"/>
          <w:sz w:val="24"/>
          <w:szCs w:val="24"/>
        </w:rPr>
        <w:t xml:space="preserve"> Format</w:t>
      </w:r>
      <w:r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5311"/>
      </w:tblGrid>
      <w:tr w:rsidR="004C0F0E" w:rsidRPr="00F36098" w14:paraId="46BF3AA2" w14:textId="77777777" w:rsidTr="004C0F0E">
        <w:trPr>
          <w:trHeight w:val="377"/>
        </w:trPr>
        <w:tc>
          <w:tcPr>
            <w:tcW w:w="9576" w:type="dxa"/>
            <w:gridSpan w:val="2"/>
            <w:shd w:val="clear" w:color="auto" w:fill="00FF99"/>
          </w:tcPr>
          <w:p w14:paraId="726AF594" w14:textId="77777777" w:rsidR="004C0F0E" w:rsidRPr="00F36098" w:rsidRDefault="004C0F0E" w:rsidP="001D583F">
            <w:pPr>
              <w:spacing w:after="0" w:line="240" w:lineRule="auto"/>
              <w:rPr>
                <w:rFonts w:ascii="Times New Roman" w:hAnsi="Times New Roman"/>
                <w:b/>
                <w:sz w:val="24"/>
                <w:szCs w:val="24"/>
              </w:rPr>
            </w:pPr>
            <w:r w:rsidRPr="00F36098">
              <w:rPr>
                <w:rFonts w:ascii="Times New Roman" w:hAnsi="Times New Roman"/>
                <w:b/>
                <w:sz w:val="24"/>
                <w:szCs w:val="24"/>
              </w:rPr>
              <w:t xml:space="preserve">Lesson Number and Title: </w:t>
            </w:r>
            <w:r>
              <w:rPr>
                <w:rFonts w:ascii="Times New Roman" w:hAnsi="Times New Roman"/>
                <w:b/>
                <w:sz w:val="24"/>
                <w:szCs w:val="24"/>
              </w:rPr>
              <w:t>9 African Diaspora to Brazil</w:t>
            </w:r>
          </w:p>
          <w:p w14:paraId="0C5C29E0" w14:textId="77777777" w:rsidR="004C0F0E" w:rsidRPr="00F36098" w:rsidRDefault="004C0F0E" w:rsidP="004C0F0E">
            <w:pPr>
              <w:spacing w:after="0" w:line="240" w:lineRule="auto"/>
              <w:rPr>
                <w:rFonts w:ascii="Times New Roman" w:hAnsi="Times New Roman"/>
                <w:b/>
                <w:sz w:val="24"/>
                <w:szCs w:val="24"/>
              </w:rPr>
            </w:pPr>
          </w:p>
        </w:tc>
      </w:tr>
      <w:tr w:rsidR="004C0F0E" w:rsidRPr="00F36098" w14:paraId="7D15028B" w14:textId="77777777" w:rsidTr="004C0F0E">
        <w:tc>
          <w:tcPr>
            <w:tcW w:w="9576" w:type="dxa"/>
            <w:gridSpan w:val="2"/>
            <w:shd w:val="clear" w:color="auto" w:fill="FFCC99"/>
          </w:tcPr>
          <w:p w14:paraId="313944E6" w14:textId="77777777" w:rsidR="004C0F0E" w:rsidRPr="00F36098" w:rsidRDefault="004C0F0E" w:rsidP="001D583F">
            <w:pPr>
              <w:shd w:val="clear" w:color="auto" w:fill="FFCC99"/>
              <w:spacing w:after="0" w:line="240" w:lineRule="auto"/>
              <w:rPr>
                <w:rFonts w:ascii="Times New Roman" w:hAnsi="Times New Roman"/>
                <w:b/>
                <w:sz w:val="24"/>
                <w:szCs w:val="24"/>
              </w:rPr>
            </w:pPr>
            <w:r w:rsidRPr="00F36098">
              <w:rPr>
                <w:rFonts w:ascii="Times New Roman" w:hAnsi="Times New Roman"/>
                <w:b/>
                <w:sz w:val="24"/>
                <w:szCs w:val="24"/>
              </w:rPr>
              <w:t xml:space="preserve">Lesson Description: </w:t>
            </w:r>
            <w:r>
              <w:rPr>
                <w:rFonts w:ascii="Times New Roman" w:hAnsi="Times New Roman"/>
                <w:b/>
                <w:sz w:val="24"/>
                <w:szCs w:val="24"/>
              </w:rPr>
              <w:t>Students will formulate a chart of the Brazilian slave trade that prioritizes the economic factors specific to Brazil.</w:t>
            </w:r>
          </w:p>
        </w:tc>
      </w:tr>
      <w:tr w:rsidR="004C0F0E" w:rsidRPr="00F36098" w14:paraId="3138A255" w14:textId="77777777" w:rsidTr="004C0F0E">
        <w:trPr>
          <w:trHeight w:val="782"/>
        </w:trPr>
        <w:tc>
          <w:tcPr>
            <w:tcW w:w="9576" w:type="dxa"/>
            <w:gridSpan w:val="2"/>
            <w:shd w:val="clear" w:color="auto" w:fill="auto"/>
          </w:tcPr>
          <w:p w14:paraId="2A0F8A47" w14:textId="77777777" w:rsidR="004C0F0E" w:rsidRPr="00F36098" w:rsidRDefault="004C0F0E" w:rsidP="001D583F">
            <w:pPr>
              <w:spacing w:after="0" w:line="240" w:lineRule="auto"/>
              <w:rPr>
                <w:rFonts w:ascii="Times New Roman" w:hAnsi="Times New Roman"/>
                <w:sz w:val="24"/>
                <w:szCs w:val="24"/>
              </w:rPr>
            </w:pPr>
            <w:r w:rsidRPr="00F36098">
              <w:rPr>
                <w:rFonts w:ascii="Times New Roman" w:hAnsi="Times New Roman"/>
                <w:b/>
                <w:sz w:val="24"/>
                <w:szCs w:val="24"/>
              </w:rPr>
              <w:t xml:space="preserve">Learning Outcomes: </w:t>
            </w:r>
            <w:r>
              <w:rPr>
                <w:rFonts w:ascii="Times New Roman" w:hAnsi="Times New Roman"/>
                <w:b/>
                <w:sz w:val="24"/>
                <w:szCs w:val="24"/>
              </w:rPr>
              <w:t>Students will be able to identify and explain key economic factors that incentivized slavery in Brazil.</w:t>
            </w:r>
          </w:p>
        </w:tc>
      </w:tr>
      <w:tr w:rsidR="004C0F0E" w:rsidRPr="00F36098" w14:paraId="0EE96123" w14:textId="77777777" w:rsidTr="004C0F0E">
        <w:tc>
          <w:tcPr>
            <w:tcW w:w="9576" w:type="dxa"/>
            <w:gridSpan w:val="2"/>
            <w:shd w:val="clear" w:color="auto" w:fill="00FFFF"/>
          </w:tcPr>
          <w:p w14:paraId="64B856DE"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4C0F0E" w:rsidRPr="00F36098" w14:paraId="54801E9D" w14:textId="77777777" w:rsidTr="004C0F0E">
        <w:tc>
          <w:tcPr>
            <w:tcW w:w="6048" w:type="dxa"/>
            <w:shd w:val="clear" w:color="auto" w:fill="D9D9D9"/>
          </w:tcPr>
          <w:p w14:paraId="2A403111"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7BA7193C"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730DBD3D" w14:textId="77777777" w:rsidTr="004C0F0E">
        <w:tc>
          <w:tcPr>
            <w:tcW w:w="6048" w:type="dxa"/>
          </w:tcPr>
          <w:p w14:paraId="522344C7" w14:textId="77777777" w:rsidR="004C0F0E" w:rsidRPr="00F36098" w:rsidRDefault="004C0F0E" w:rsidP="001D583F">
            <w:pPr>
              <w:spacing w:after="0" w:line="240" w:lineRule="auto"/>
              <w:rPr>
                <w:rFonts w:ascii="Times New Roman" w:hAnsi="Times New Roman"/>
                <w:sz w:val="24"/>
                <w:szCs w:val="24"/>
              </w:rPr>
            </w:pPr>
            <w:r>
              <w:rPr>
                <w:rFonts w:ascii="Times New Roman" w:hAnsi="Times New Roman"/>
                <w:sz w:val="24"/>
                <w:szCs w:val="24"/>
              </w:rPr>
              <w:t xml:space="preserve">Students will examine maps of products produced in Brazil during the slave trade.  </w:t>
            </w:r>
          </w:p>
        </w:tc>
        <w:tc>
          <w:tcPr>
            <w:tcW w:w="3528" w:type="dxa"/>
          </w:tcPr>
          <w:p w14:paraId="2E1254AB" w14:textId="6248D46A" w:rsidR="004C0F0E" w:rsidRPr="00573BA3" w:rsidRDefault="004C0F0E" w:rsidP="004C0F0E">
            <w:pPr>
              <w:spacing w:after="0" w:line="240" w:lineRule="auto"/>
              <w:rPr>
                <w:rFonts w:ascii="Times New Roman" w:hAnsi="Times New Roman"/>
                <w:sz w:val="24"/>
                <w:szCs w:val="24"/>
              </w:rPr>
            </w:pPr>
            <w:r w:rsidRPr="00B70195">
              <w:rPr>
                <w:rFonts w:ascii="Times New Roman" w:hAnsi="Times New Roman"/>
                <w:sz w:val="24"/>
                <w:szCs w:val="24"/>
                <w:u w:val="single"/>
              </w:rPr>
              <w:t>Materials</w:t>
            </w:r>
            <w:r w:rsidR="002048FE" w:rsidRPr="00573BA3">
              <w:rPr>
                <w:rFonts w:ascii="Times New Roman" w:hAnsi="Times New Roman"/>
                <w:sz w:val="24"/>
                <w:szCs w:val="24"/>
              </w:rPr>
              <w:t xml:space="preserve">: computers; projector; </w:t>
            </w:r>
            <w:r w:rsidR="00573BA3">
              <w:rPr>
                <w:rFonts w:ascii="Times New Roman" w:hAnsi="Times New Roman"/>
                <w:sz w:val="24"/>
                <w:szCs w:val="24"/>
              </w:rPr>
              <w:t>databases; Map #4.</w:t>
            </w:r>
          </w:p>
          <w:p w14:paraId="1046FDD0" w14:textId="77777777" w:rsidR="004C0F0E" w:rsidRDefault="004C0F0E" w:rsidP="004C0F0E">
            <w:pPr>
              <w:spacing w:after="0" w:line="240" w:lineRule="auto"/>
              <w:rPr>
                <w:rFonts w:ascii="Times New Roman" w:hAnsi="Times New Roman"/>
                <w:sz w:val="24"/>
                <w:szCs w:val="24"/>
              </w:rPr>
            </w:pPr>
          </w:p>
          <w:p w14:paraId="0E83D84D" w14:textId="4F6D5B7E" w:rsidR="004C0F0E" w:rsidRPr="00C11EA3" w:rsidRDefault="004C0F0E" w:rsidP="004C0F0E">
            <w:pPr>
              <w:spacing w:after="0" w:line="240" w:lineRule="auto"/>
              <w:rPr>
                <w:rFonts w:ascii="Times New Roman" w:hAnsi="Times New Roman"/>
                <w:sz w:val="24"/>
                <w:szCs w:val="24"/>
                <w:u w:val="single"/>
              </w:rPr>
            </w:pPr>
            <w:r>
              <w:rPr>
                <w:rFonts w:ascii="Times New Roman" w:hAnsi="Times New Roman"/>
                <w:sz w:val="24"/>
                <w:szCs w:val="24"/>
                <w:u w:val="single"/>
              </w:rPr>
              <w:t xml:space="preserve">Reading: </w:t>
            </w:r>
            <w:proofErr w:type="spellStart"/>
            <w:r w:rsidRPr="00C11EA3">
              <w:rPr>
                <w:rFonts w:ascii="Times New Roman" w:eastAsiaTheme="minorHAnsi" w:hAnsi="Times New Roman"/>
                <w:color w:val="262626"/>
                <w:sz w:val="24"/>
                <w:szCs w:val="24"/>
              </w:rPr>
              <w:t>Bergad</w:t>
            </w:r>
            <w:proofErr w:type="spellEnd"/>
            <w:r w:rsidRPr="00C11EA3">
              <w:rPr>
                <w:rFonts w:ascii="Times New Roman" w:eastAsiaTheme="minorHAnsi" w:hAnsi="Times New Roman"/>
                <w:color w:val="262626"/>
                <w:sz w:val="24"/>
                <w:szCs w:val="24"/>
              </w:rPr>
              <w:t xml:space="preserve">, L. W. (2007). </w:t>
            </w:r>
            <w:r w:rsidRPr="00C11EA3">
              <w:rPr>
                <w:rFonts w:ascii="Times New Roman" w:eastAsiaTheme="minorHAnsi" w:hAnsi="Times New Roman"/>
                <w:i/>
                <w:iCs/>
                <w:color w:val="262626"/>
                <w:sz w:val="24"/>
                <w:szCs w:val="24"/>
              </w:rPr>
              <w:t>The comparative histories of slavery in Brazil, Cuba, and the United States</w:t>
            </w:r>
            <w:r w:rsidRPr="00C11EA3">
              <w:rPr>
                <w:rFonts w:ascii="Times New Roman" w:eastAsiaTheme="minorHAnsi" w:hAnsi="Times New Roman"/>
                <w:color w:val="262626"/>
                <w:sz w:val="24"/>
                <w:szCs w:val="24"/>
              </w:rPr>
              <w:t xml:space="preserve">. </w:t>
            </w:r>
            <w:r w:rsidR="00A17954">
              <w:rPr>
                <w:rFonts w:ascii="Times New Roman" w:eastAsiaTheme="minorHAnsi" w:hAnsi="Times New Roman"/>
                <w:color w:val="262626"/>
                <w:sz w:val="24"/>
                <w:szCs w:val="24"/>
              </w:rPr>
              <w:t xml:space="preserve">Pgs. 143-147; and 151-152. </w:t>
            </w:r>
            <w:r w:rsidRPr="00C11EA3">
              <w:rPr>
                <w:rFonts w:ascii="Times New Roman" w:eastAsiaTheme="minorHAnsi" w:hAnsi="Times New Roman"/>
                <w:color w:val="262626"/>
                <w:sz w:val="24"/>
                <w:szCs w:val="24"/>
              </w:rPr>
              <w:t>Cambridge: Cambridge University Press.</w:t>
            </w:r>
          </w:p>
        </w:tc>
      </w:tr>
      <w:tr w:rsidR="004C0F0E" w:rsidRPr="00F36098" w14:paraId="36F5EFF2" w14:textId="77777777" w:rsidTr="004C0F0E">
        <w:tc>
          <w:tcPr>
            <w:tcW w:w="9576" w:type="dxa"/>
            <w:gridSpan w:val="2"/>
            <w:shd w:val="clear" w:color="auto" w:fill="00FFFF"/>
          </w:tcPr>
          <w:p w14:paraId="7121C0FF"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4C0F0E" w:rsidRPr="00F36098" w14:paraId="57E19D09" w14:textId="77777777" w:rsidTr="004C0F0E">
        <w:tc>
          <w:tcPr>
            <w:tcW w:w="6048" w:type="dxa"/>
            <w:shd w:val="clear" w:color="auto" w:fill="D9D9D9"/>
          </w:tcPr>
          <w:p w14:paraId="1402F3C1"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504DE89D"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010B07F1" w14:textId="77777777" w:rsidTr="004C0F0E">
        <w:tc>
          <w:tcPr>
            <w:tcW w:w="6048" w:type="dxa"/>
          </w:tcPr>
          <w:p w14:paraId="05523F7C" w14:textId="77777777" w:rsidR="004C0F0E" w:rsidRPr="00392AC8" w:rsidRDefault="004C0F0E" w:rsidP="004C0F0E">
            <w:pPr>
              <w:spacing w:after="0" w:line="240" w:lineRule="auto"/>
              <w:rPr>
                <w:rFonts w:ascii="Times New Roman" w:hAnsi="Times New Roman"/>
                <w:sz w:val="24"/>
                <w:szCs w:val="24"/>
              </w:rPr>
            </w:pPr>
            <w:r w:rsidRPr="00392AC8">
              <w:rPr>
                <w:rFonts w:ascii="Times New Roman" w:hAnsi="Times New Roman"/>
                <w:sz w:val="24"/>
                <w:szCs w:val="24"/>
              </w:rPr>
              <w:t>Students will view short video on the Atlantic slave trade and discuss the time period and context in which slavery operated.</w:t>
            </w:r>
          </w:p>
        </w:tc>
        <w:tc>
          <w:tcPr>
            <w:tcW w:w="3528" w:type="dxa"/>
          </w:tcPr>
          <w:p w14:paraId="3F5A2A06" w14:textId="77777777" w:rsidR="004C0F0E" w:rsidRPr="00AB204C" w:rsidRDefault="004C0F0E" w:rsidP="004C0F0E">
            <w:pPr>
              <w:spacing w:after="0" w:line="240" w:lineRule="auto"/>
              <w:rPr>
                <w:rFonts w:ascii="Times New Roman" w:hAnsi="Times New Roman"/>
                <w:sz w:val="24"/>
                <w:szCs w:val="24"/>
                <w:u w:val="single"/>
              </w:rPr>
            </w:pPr>
            <w:r>
              <w:rPr>
                <w:rFonts w:ascii="Times New Roman" w:hAnsi="Times New Roman"/>
                <w:sz w:val="24"/>
                <w:szCs w:val="24"/>
                <w:u w:val="single"/>
              </w:rPr>
              <w:t xml:space="preserve">Material: </w:t>
            </w:r>
            <w:r w:rsidRPr="003519BF">
              <w:rPr>
                <w:rFonts w:ascii="Times New Roman" w:eastAsiaTheme="minorHAnsi" w:hAnsi="Times New Roman"/>
                <w:i/>
                <w:iCs/>
                <w:color w:val="262626"/>
                <w:sz w:val="24"/>
                <w:szCs w:val="24"/>
              </w:rPr>
              <w:t>The Atlantic slave trade: What too few textbooks told you - Anthony Hazard</w:t>
            </w:r>
            <w:r w:rsidRPr="003519BF">
              <w:rPr>
                <w:rFonts w:ascii="Times New Roman" w:eastAsiaTheme="minorHAnsi" w:hAnsi="Times New Roman"/>
                <w:color w:val="262626"/>
                <w:sz w:val="24"/>
                <w:szCs w:val="24"/>
              </w:rPr>
              <w:t xml:space="preserve"> [Video file]. (</w:t>
            </w:r>
            <w:proofErr w:type="spellStart"/>
            <w:r w:rsidRPr="003519BF">
              <w:rPr>
                <w:rFonts w:ascii="Times New Roman" w:eastAsiaTheme="minorHAnsi" w:hAnsi="Times New Roman"/>
                <w:color w:val="262626"/>
                <w:sz w:val="24"/>
                <w:szCs w:val="24"/>
              </w:rPr>
              <w:t>n.d.</w:t>
            </w:r>
            <w:proofErr w:type="spellEnd"/>
            <w:r w:rsidRPr="003519BF">
              <w:rPr>
                <w:rFonts w:ascii="Times New Roman" w:eastAsiaTheme="minorHAnsi" w:hAnsi="Times New Roman"/>
                <w:color w:val="262626"/>
                <w:sz w:val="24"/>
                <w:szCs w:val="24"/>
              </w:rPr>
              <w:t>). Retrieved from https://www.youtube.com/watch?v=3NXC4Q_4JVg</w:t>
            </w:r>
          </w:p>
        </w:tc>
      </w:tr>
      <w:tr w:rsidR="004C0F0E" w:rsidRPr="00F36098" w14:paraId="6A6C8129" w14:textId="77777777" w:rsidTr="004C0F0E">
        <w:tc>
          <w:tcPr>
            <w:tcW w:w="9576" w:type="dxa"/>
            <w:gridSpan w:val="2"/>
            <w:shd w:val="clear" w:color="auto" w:fill="00FFFF"/>
          </w:tcPr>
          <w:p w14:paraId="1F3C6146"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4C0F0E" w:rsidRPr="00F36098" w14:paraId="05371366" w14:textId="77777777" w:rsidTr="004C0F0E">
        <w:tc>
          <w:tcPr>
            <w:tcW w:w="6048" w:type="dxa"/>
            <w:shd w:val="clear" w:color="auto" w:fill="D9D9D9"/>
          </w:tcPr>
          <w:p w14:paraId="5FA3F937"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3528" w:type="dxa"/>
            <w:shd w:val="clear" w:color="auto" w:fill="D9D9D9"/>
          </w:tcPr>
          <w:p w14:paraId="309CAA1E"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1FB4B56C" w14:textId="77777777" w:rsidTr="004C0F0E">
        <w:tc>
          <w:tcPr>
            <w:tcW w:w="6048" w:type="dxa"/>
          </w:tcPr>
          <w:p w14:paraId="2CEFE302" w14:textId="77777777" w:rsidR="004C0F0E" w:rsidRPr="00392AC8" w:rsidRDefault="004C0F0E" w:rsidP="004C0F0E">
            <w:pPr>
              <w:spacing w:after="0" w:line="240" w:lineRule="auto"/>
              <w:rPr>
                <w:rFonts w:ascii="Times New Roman" w:hAnsi="Times New Roman"/>
                <w:sz w:val="24"/>
                <w:szCs w:val="24"/>
              </w:rPr>
            </w:pPr>
            <w:r w:rsidRPr="00392AC8">
              <w:rPr>
                <w:rFonts w:ascii="Times New Roman" w:hAnsi="Times New Roman"/>
                <w:sz w:val="24"/>
                <w:szCs w:val="24"/>
              </w:rPr>
              <w:t>Each student will selected a product from the Brazilian slave trade to examine, analyze and prepare for presentation.</w:t>
            </w:r>
          </w:p>
        </w:tc>
        <w:tc>
          <w:tcPr>
            <w:tcW w:w="3528" w:type="dxa"/>
          </w:tcPr>
          <w:p w14:paraId="09E48AFD" w14:textId="77777777" w:rsidR="004C0F0E" w:rsidRPr="001D583F" w:rsidRDefault="004C0F0E" w:rsidP="001D583F">
            <w:pPr>
              <w:spacing w:after="0" w:line="240" w:lineRule="auto"/>
              <w:rPr>
                <w:rFonts w:ascii="Times New Roman" w:hAnsi="Times New Roman"/>
                <w:sz w:val="24"/>
                <w:szCs w:val="24"/>
                <w:u w:val="single"/>
              </w:rPr>
            </w:pPr>
            <w:r>
              <w:rPr>
                <w:rFonts w:ascii="Times New Roman" w:hAnsi="Times New Roman"/>
                <w:sz w:val="24"/>
                <w:szCs w:val="24"/>
                <w:u w:val="single"/>
              </w:rPr>
              <w:t>Reading:</w:t>
            </w:r>
            <w:r w:rsidR="002048FE">
              <w:rPr>
                <w:rFonts w:ascii="Times New Roman" w:hAnsi="Times New Roman"/>
                <w:sz w:val="24"/>
                <w:szCs w:val="24"/>
                <w:u w:val="single"/>
              </w:rPr>
              <w:t xml:space="preserve"> </w:t>
            </w:r>
            <w:proofErr w:type="spellStart"/>
            <w:r w:rsidR="002048FE">
              <w:rPr>
                <w:rFonts w:ascii="Times New Roman" w:hAnsi="Times New Roman"/>
                <w:sz w:val="24"/>
                <w:szCs w:val="24"/>
                <w:u w:val="single"/>
              </w:rPr>
              <w:t>red</w:t>
            </w:r>
            <w:r w:rsidRPr="006F2B74">
              <w:rPr>
                <w:rFonts w:ascii="Times New Roman" w:eastAsiaTheme="minorHAnsi" w:hAnsi="Times New Roman"/>
                <w:i/>
                <w:iCs/>
                <w:color w:val="262626"/>
                <w:sz w:val="24"/>
                <w:szCs w:val="24"/>
              </w:rPr>
              <w:t>The</w:t>
            </w:r>
            <w:proofErr w:type="spellEnd"/>
            <w:r w:rsidRPr="006F2B74">
              <w:rPr>
                <w:rFonts w:ascii="Times New Roman" w:eastAsiaTheme="minorHAnsi" w:hAnsi="Times New Roman"/>
                <w:i/>
                <w:iCs/>
                <w:color w:val="262626"/>
                <w:sz w:val="24"/>
                <w:szCs w:val="24"/>
              </w:rPr>
              <w:t xml:space="preserve"> Atlantic Slave Trade: Crash Course World History #24</w:t>
            </w:r>
            <w:r w:rsidRPr="006F2B74">
              <w:rPr>
                <w:rFonts w:ascii="Times New Roman" w:eastAsiaTheme="minorHAnsi" w:hAnsi="Times New Roman"/>
                <w:color w:val="262626"/>
                <w:sz w:val="24"/>
                <w:szCs w:val="24"/>
              </w:rPr>
              <w:t xml:space="preserve"> [Video file]. (</w:t>
            </w:r>
            <w:proofErr w:type="spellStart"/>
            <w:r w:rsidRPr="006F2B74">
              <w:rPr>
                <w:rFonts w:ascii="Times New Roman" w:eastAsiaTheme="minorHAnsi" w:hAnsi="Times New Roman"/>
                <w:color w:val="262626"/>
                <w:sz w:val="24"/>
                <w:szCs w:val="24"/>
              </w:rPr>
              <w:t>n.d.</w:t>
            </w:r>
            <w:proofErr w:type="spellEnd"/>
            <w:r w:rsidRPr="006F2B74">
              <w:rPr>
                <w:rFonts w:ascii="Times New Roman" w:eastAsiaTheme="minorHAnsi" w:hAnsi="Times New Roman"/>
                <w:color w:val="262626"/>
                <w:sz w:val="24"/>
                <w:szCs w:val="24"/>
              </w:rPr>
              <w:t>). Retrieved from https://www.youtube.com/watch?v=dnV_MTFEGIY</w:t>
            </w:r>
          </w:p>
        </w:tc>
      </w:tr>
      <w:tr w:rsidR="004C0F0E" w:rsidRPr="00F36098" w14:paraId="1B52E526" w14:textId="77777777" w:rsidTr="004C0F0E">
        <w:tc>
          <w:tcPr>
            <w:tcW w:w="9576" w:type="dxa"/>
            <w:gridSpan w:val="2"/>
            <w:shd w:val="clear" w:color="auto" w:fill="00FFFF"/>
          </w:tcPr>
          <w:p w14:paraId="72A0BBD6"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4C0F0E" w:rsidRPr="00F36098" w14:paraId="0F67151B" w14:textId="77777777" w:rsidTr="004C0F0E">
        <w:tc>
          <w:tcPr>
            <w:tcW w:w="6048" w:type="dxa"/>
            <w:shd w:val="clear" w:color="auto" w:fill="D9D9D9"/>
          </w:tcPr>
          <w:p w14:paraId="562DA591"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3528" w:type="dxa"/>
            <w:shd w:val="clear" w:color="auto" w:fill="D9D9D9"/>
          </w:tcPr>
          <w:p w14:paraId="30357F72"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3E5A4694" w14:textId="77777777" w:rsidTr="004C0F0E">
        <w:tc>
          <w:tcPr>
            <w:tcW w:w="6048" w:type="dxa"/>
          </w:tcPr>
          <w:p w14:paraId="00A15460" w14:textId="77777777" w:rsidR="004C0F0E" w:rsidRPr="00F36098" w:rsidRDefault="004C0F0E" w:rsidP="004C0F0E">
            <w:pPr>
              <w:spacing w:after="0" w:line="240" w:lineRule="auto"/>
              <w:rPr>
                <w:rFonts w:ascii="Times New Roman" w:hAnsi="Times New Roman"/>
                <w:sz w:val="24"/>
                <w:szCs w:val="24"/>
              </w:rPr>
            </w:pPr>
            <w:r>
              <w:rPr>
                <w:rFonts w:ascii="Times New Roman" w:hAnsi="Times New Roman"/>
                <w:sz w:val="24"/>
                <w:szCs w:val="24"/>
              </w:rPr>
              <w:t>Students will identify specific products slavery produced for export from Brazil and situate each product in its respective time period and evaluate its relationship to the slave trade.</w:t>
            </w:r>
          </w:p>
        </w:tc>
        <w:tc>
          <w:tcPr>
            <w:tcW w:w="3528" w:type="dxa"/>
          </w:tcPr>
          <w:p w14:paraId="482E96C1" w14:textId="05996249" w:rsidR="00B418EB" w:rsidRPr="001D583F" w:rsidRDefault="004C0F0E" w:rsidP="004C0F0E">
            <w:pPr>
              <w:spacing w:after="0" w:line="240" w:lineRule="auto"/>
              <w:rPr>
                <w:rFonts w:ascii="Times New Roman" w:hAnsi="Times New Roman"/>
                <w:sz w:val="24"/>
                <w:szCs w:val="24"/>
              </w:rPr>
            </w:pPr>
            <w:r>
              <w:rPr>
                <w:rFonts w:ascii="Times New Roman" w:hAnsi="Times New Roman"/>
                <w:sz w:val="24"/>
                <w:szCs w:val="24"/>
                <w:u w:val="single"/>
              </w:rPr>
              <w:t>Assignment</w:t>
            </w:r>
            <w:r>
              <w:rPr>
                <w:rFonts w:ascii="Times New Roman" w:hAnsi="Times New Roman"/>
                <w:sz w:val="24"/>
                <w:szCs w:val="24"/>
              </w:rPr>
              <w:t>: Students will present their findings to the cla</w:t>
            </w:r>
            <w:r w:rsidR="00B418EB">
              <w:rPr>
                <w:rFonts w:ascii="Times New Roman" w:hAnsi="Times New Roman"/>
                <w:sz w:val="24"/>
                <w:szCs w:val="24"/>
              </w:rPr>
              <w:t xml:space="preserve">ss in a PowerPoint presentation according to </w:t>
            </w:r>
            <w:r w:rsidR="005A7189">
              <w:rPr>
                <w:rFonts w:ascii="Times New Roman" w:hAnsi="Times New Roman"/>
                <w:b/>
                <w:sz w:val="24"/>
                <w:szCs w:val="24"/>
              </w:rPr>
              <w:t>attached handout #12</w:t>
            </w:r>
          </w:p>
        </w:tc>
      </w:tr>
    </w:tbl>
    <w:p w14:paraId="28526040" w14:textId="77777777" w:rsidR="004C0F0E" w:rsidRDefault="004C0F0E" w:rsidP="001D583F"/>
    <w:p w14:paraId="1F09DA20" w14:textId="338A4B17" w:rsidR="00573BA3" w:rsidRDefault="00573BA3" w:rsidP="00573BA3">
      <w:pPr>
        <w:jc w:val="center"/>
      </w:pPr>
      <w:r>
        <w:t>Map #4</w:t>
      </w:r>
    </w:p>
    <w:p w14:paraId="55839224" w14:textId="66665EF1" w:rsidR="00573BA3" w:rsidRDefault="00573BA3" w:rsidP="008C34AE">
      <w:pPr>
        <w:jc w:val="center"/>
      </w:pPr>
      <w:r>
        <w:rPr>
          <w:noProof/>
        </w:rPr>
        <w:drawing>
          <wp:inline distT="0" distB="0" distL="0" distR="0" wp14:anchorId="5E2E5612" wp14:editId="4486523F">
            <wp:extent cx="4712362" cy="3318288"/>
            <wp:effectExtent l="0" t="0" r="12065" b="9525"/>
            <wp:docPr id="3" name="Picture 3" descr="Macintosh HD:Users:williambowles:Desktop:U D Brazil Docs:product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iambowles:Desktop:U D Brazil Docs:products m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3695" cy="3319226"/>
                    </a:xfrm>
                    <a:prstGeom prst="rect">
                      <a:avLst/>
                    </a:prstGeom>
                    <a:noFill/>
                    <a:ln>
                      <a:noFill/>
                    </a:ln>
                  </pic:spPr>
                </pic:pic>
              </a:graphicData>
            </a:graphic>
          </wp:inline>
        </w:drawing>
      </w:r>
    </w:p>
    <w:p w14:paraId="69392605" w14:textId="359DD2FE" w:rsidR="005A7189" w:rsidRPr="005A7189" w:rsidRDefault="005A7189" w:rsidP="005A7189">
      <w:pPr>
        <w:jc w:val="center"/>
        <w:rPr>
          <w:b/>
        </w:rPr>
      </w:pPr>
      <w:r>
        <w:rPr>
          <w:b/>
        </w:rPr>
        <w:t>Handout #12</w:t>
      </w:r>
    </w:p>
    <w:tbl>
      <w:tblPr>
        <w:tblW w:w="8382" w:type="dxa"/>
        <w:jc w:val="center"/>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4"/>
        <w:gridCol w:w="2794"/>
        <w:gridCol w:w="2794"/>
      </w:tblGrid>
      <w:tr w:rsidR="0037568F" w:rsidRPr="00506B9E" w14:paraId="44588BE1" w14:textId="77777777" w:rsidTr="0037568F">
        <w:trPr>
          <w:trHeight w:val="276"/>
          <w:jc w:val="center"/>
        </w:trPr>
        <w:tc>
          <w:tcPr>
            <w:tcW w:w="2794" w:type="dxa"/>
          </w:tcPr>
          <w:p w14:paraId="1564BEE2" w14:textId="77777777" w:rsidR="0037568F" w:rsidRDefault="0037568F" w:rsidP="00573BA3">
            <w:pPr>
              <w:pStyle w:val="Default"/>
              <w:rPr>
                <w:sz w:val="20"/>
                <w:szCs w:val="20"/>
              </w:rPr>
            </w:pPr>
            <w:r>
              <w:rPr>
                <w:sz w:val="20"/>
                <w:szCs w:val="20"/>
              </w:rPr>
              <w:t>First important export product.</w:t>
            </w:r>
          </w:p>
          <w:p w14:paraId="54FBA91C" w14:textId="77777777" w:rsidR="0037568F" w:rsidRDefault="0037568F" w:rsidP="00573BA3">
            <w:pPr>
              <w:pStyle w:val="Default"/>
              <w:rPr>
                <w:sz w:val="20"/>
                <w:szCs w:val="20"/>
              </w:rPr>
            </w:pPr>
          </w:p>
          <w:p w14:paraId="78DD741F" w14:textId="7CA9B3D4" w:rsidR="0037568F" w:rsidRPr="00506B9E" w:rsidRDefault="0037568F" w:rsidP="00573BA3">
            <w:pPr>
              <w:pStyle w:val="Default"/>
              <w:rPr>
                <w:sz w:val="20"/>
                <w:szCs w:val="20"/>
              </w:rPr>
            </w:pPr>
          </w:p>
        </w:tc>
        <w:tc>
          <w:tcPr>
            <w:tcW w:w="2794" w:type="dxa"/>
          </w:tcPr>
          <w:p w14:paraId="52C5BE8B" w14:textId="77777777" w:rsidR="0037568F" w:rsidRDefault="0037568F" w:rsidP="0037568F">
            <w:pPr>
              <w:pStyle w:val="Default"/>
              <w:jc w:val="center"/>
              <w:rPr>
                <w:sz w:val="20"/>
                <w:szCs w:val="20"/>
              </w:rPr>
            </w:pPr>
            <w:r>
              <w:rPr>
                <w:sz w:val="20"/>
                <w:szCs w:val="20"/>
              </w:rPr>
              <w:t>Describe where this took place Brazil.</w:t>
            </w:r>
          </w:p>
          <w:p w14:paraId="62BCBC0D" w14:textId="67737112" w:rsidR="0037568F" w:rsidRPr="00506B9E" w:rsidRDefault="0037568F" w:rsidP="0037568F">
            <w:pPr>
              <w:pStyle w:val="Default"/>
              <w:jc w:val="center"/>
              <w:rPr>
                <w:sz w:val="20"/>
                <w:szCs w:val="20"/>
              </w:rPr>
            </w:pPr>
          </w:p>
        </w:tc>
        <w:tc>
          <w:tcPr>
            <w:tcW w:w="2794" w:type="dxa"/>
          </w:tcPr>
          <w:p w14:paraId="7D87230C" w14:textId="75B5460F" w:rsidR="0037568F" w:rsidRPr="00B456AC" w:rsidRDefault="0037568F" w:rsidP="00573BA3">
            <w:pPr>
              <w:pStyle w:val="Default"/>
              <w:rPr>
                <w:sz w:val="20"/>
                <w:szCs w:val="20"/>
              </w:rPr>
            </w:pPr>
            <w:r>
              <w:rPr>
                <w:bCs/>
                <w:sz w:val="20"/>
                <w:szCs w:val="20"/>
              </w:rPr>
              <w:t>Describe one other type of work performed by slaves.</w:t>
            </w:r>
          </w:p>
        </w:tc>
      </w:tr>
      <w:tr w:rsidR="0037568F" w:rsidRPr="00506B9E" w14:paraId="4BF8B844" w14:textId="77777777" w:rsidTr="0037568F">
        <w:trPr>
          <w:trHeight w:val="276"/>
          <w:jc w:val="center"/>
        </w:trPr>
        <w:tc>
          <w:tcPr>
            <w:tcW w:w="2794" w:type="dxa"/>
          </w:tcPr>
          <w:p w14:paraId="55937C2D" w14:textId="072BAFC5" w:rsidR="0037568F" w:rsidRDefault="0037568F" w:rsidP="00573BA3">
            <w:pPr>
              <w:pStyle w:val="Default"/>
              <w:rPr>
                <w:sz w:val="20"/>
                <w:szCs w:val="20"/>
              </w:rPr>
            </w:pPr>
            <w:r>
              <w:rPr>
                <w:sz w:val="20"/>
                <w:szCs w:val="20"/>
              </w:rPr>
              <w:t>Second important export product.</w:t>
            </w:r>
          </w:p>
          <w:p w14:paraId="704020EF" w14:textId="77777777" w:rsidR="0037568F" w:rsidRDefault="0037568F" w:rsidP="00573BA3">
            <w:pPr>
              <w:pStyle w:val="Default"/>
              <w:rPr>
                <w:sz w:val="20"/>
                <w:szCs w:val="20"/>
              </w:rPr>
            </w:pPr>
          </w:p>
          <w:p w14:paraId="4D03E7B3" w14:textId="4B3CF5AC" w:rsidR="0037568F" w:rsidRPr="00506B9E" w:rsidRDefault="0037568F" w:rsidP="00573BA3">
            <w:pPr>
              <w:pStyle w:val="Default"/>
              <w:rPr>
                <w:sz w:val="20"/>
                <w:szCs w:val="20"/>
              </w:rPr>
            </w:pPr>
          </w:p>
        </w:tc>
        <w:tc>
          <w:tcPr>
            <w:tcW w:w="2794" w:type="dxa"/>
          </w:tcPr>
          <w:p w14:paraId="009DD4EA" w14:textId="77777777" w:rsidR="0037568F" w:rsidRDefault="0037568F" w:rsidP="0037568F">
            <w:pPr>
              <w:pStyle w:val="Default"/>
              <w:jc w:val="center"/>
              <w:rPr>
                <w:sz w:val="20"/>
                <w:szCs w:val="20"/>
              </w:rPr>
            </w:pPr>
            <w:r>
              <w:rPr>
                <w:sz w:val="20"/>
                <w:szCs w:val="20"/>
              </w:rPr>
              <w:t>Describe where this took place Brazil.</w:t>
            </w:r>
          </w:p>
          <w:p w14:paraId="29DCA9A0" w14:textId="2EAB6711" w:rsidR="0037568F" w:rsidRPr="00506B9E" w:rsidRDefault="0037568F" w:rsidP="00573BA3">
            <w:pPr>
              <w:pStyle w:val="Default"/>
              <w:rPr>
                <w:sz w:val="20"/>
                <w:szCs w:val="20"/>
              </w:rPr>
            </w:pPr>
          </w:p>
        </w:tc>
        <w:tc>
          <w:tcPr>
            <w:tcW w:w="2794" w:type="dxa"/>
          </w:tcPr>
          <w:p w14:paraId="116432AC" w14:textId="7FB89D4A" w:rsidR="0037568F" w:rsidRPr="00506B9E" w:rsidRDefault="0037568F" w:rsidP="00573BA3">
            <w:pPr>
              <w:pStyle w:val="Default"/>
              <w:rPr>
                <w:sz w:val="20"/>
                <w:szCs w:val="20"/>
              </w:rPr>
            </w:pPr>
            <w:r>
              <w:rPr>
                <w:bCs/>
                <w:sz w:val="20"/>
                <w:szCs w:val="20"/>
              </w:rPr>
              <w:t>Describe one other type of work performed by slaves.</w:t>
            </w:r>
          </w:p>
        </w:tc>
      </w:tr>
      <w:tr w:rsidR="0037568F" w:rsidRPr="00506B9E" w14:paraId="29D2E8F3" w14:textId="77777777" w:rsidTr="0037568F">
        <w:trPr>
          <w:trHeight w:val="282"/>
          <w:jc w:val="center"/>
        </w:trPr>
        <w:tc>
          <w:tcPr>
            <w:tcW w:w="2794" w:type="dxa"/>
          </w:tcPr>
          <w:p w14:paraId="3F540702" w14:textId="77777777" w:rsidR="0037568F" w:rsidRDefault="0037568F" w:rsidP="00573BA3">
            <w:pPr>
              <w:pStyle w:val="Default"/>
              <w:rPr>
                <w:sz w:val="20"/>
                <w:szCs w:val="20"/>
              </w:rPr>
            </w:pPr>
            <w:r>
              <w:rPr>
                <w:sz w:val="20"/>
                <w:szCs w:val="20"/>
              </w:rPr>
              <w:t>Third important export product.</w:t>
            </w:r>
          </w:p>
          <w:p w14:paraId="3BAB865B" w14:textId="146B99B7" w:rsidR="0037568F" w:rsidRPr="00506B9E" w:rsidRDefault="0037568F" w:rsidP="00573BA3">
            <w:pPr>
              <w:pStyle w:val="Default"/>
              <w:rPr>
                <w:sz w:val="20"/>
                <w:szCs w:val="20"/>
              </w:rPr>
            </w:pPr>
          </w:p>
        </w:tc>
        <w:tc>
          <w:tcPr>
            <w:tcW w:w="2794" w:type="dxa"/>
          </w:tcPr>
          <w:p w14:paraId="41571F55" w14:textId="77777777" w:rsidR="0037568F" w:rsidRDefault="0037568F" w:rsidP="0037568F">
            <w:pPr>
              <w:pStyle w:val="Default"/>
              <w:jc w:val="center"/>
              <w:rPr>
                <w:sz w:val="20"/>
                <w:szCs w:val="20"/>
              </w:rPr>
            </w:pPr>
            <w:r>
              <w:rPr>
                <w:sz w:val="20"/>
                <w:szCs w:val="20"/>
              </w:rPr>
              <w:t>Describe where this took place Brazil.</w:t>
            </w:r>
          </w:p>
          <w:p w14:paraId="3E4E219B" w14:textId="41FDD166" w:rsidR="0037568F" w:rsidRPr="00506B9E" w:rsidRDefault="0037568F" w:rsidP="00573BA3">
            <w:pPr>
              <w:pStyle w:val="Default"/>
              <w:rPr>
                <w:sz w:val="20"/>
                <w:szCs w:val="20"/>
              </w:rPr>
            </w:pPr>
          </w:p>
        </w:tc>
        <w:tc>
          <w:tcPr>
            <w:tcW w:w="2794" w:type="dxa"/>
          </w:tcPr>
          <w:p w14:paraId="0C5EBF05" w14:textId="3B257430" w:rsidR="0037568F" w:rsidRPr="00506B9E" w:rsidRDefault="0037568F" w:rsidP="00573BA3">
            <w:pPr>
              <w:pStyle w:val="Default"/>
              <w:rPr>
                <w:sz w:val="20"/>
                <w:szCs w:val="20"/>
              </w:rPr>
            </w:pPr>
            <w:r>
              <w:rPr>
                <w:bCs/>
                <w:sz w:val="20"/>
                <w:szCs w:val="20"/>
              </w:rPr>
              <w:t>Describe one other type of work performed by slaves.</w:t>
            </w:r>
          </w:p>
        </w:tc>
      </w:tr>
      <w:tr w:rsidR="0037568F" w:rsidRPr="00506B9E" w14:paraId="4DF335EC" w14:textId="77777777" w:rsidTr="0037568F">
        <w:trPr>
          <w:trHeight w:val="38"/>
          <w:jc w:val="center"/>
        </w:trPr>
        <w:tc>
          <w:tcPr>
            <w:tcW w:w="2794" w:type="dxa"/>
          </w:tcPr>
          <w:p w14:paraId="159DB8E9" w14:textId="77777777" w:rsidR="0037568F" w:rsidRDefault="0037568F" w:rsidP="00573BA3">
            <w:pPr>
              <w:pStyle w:val="Default"/>
              <w:rPr>
                <w:sz w:val="20"/>
                <w:szCs w:val="20"/>
              </w:rPr>
            </w:pPr>
            <w:r>
              <w:rPr>
                <w:sz w:val="20"/>
                <w:szCs w:val="20"/>
              </w:rPr>
              <w:t>Fourth important export product.</w:t>
            </w:r>
          </w:p>
          <w:p w14:paraId="5ECB8CAC" w14:textId="77777777" w:rsidR="0037568F" w:rsidRDefault="0037568F" w:rsidP="00573BA3">
            <w:pPr>
              <w:pStyle w:val="Default"/>
              <w:rPr>
                <w:sz w:val="20"/>
                <w:szCs w:val="20"/>
              </w:rPr>
            </w:pPr>
          </w:p>
          <w:p w14:paraId="37C1058E" w14:textId="309EFC6A" w:rsidR="0037568F" w:rsidRPr="00506B9E" w:rsidRDefault="0037568F" w:rsidP="00573BA3">
            <w:pPr>
              <w:pStyle w:val="Default"/>
              <w:rPr>
                <w:sz w:val="20"/>
                <w:szCs w:val="20"/>
              </w:rPr>
            </w:pPr>
          </w:p>
        </w:tc>
        <w:tc>
          <w:tcPr>
            <w:tcW w:w="2794" w:type="dxa"/>
          </w:tcPr>
          <w:p w14:paraId="7D281A5C" w14:textId="77777777" w:rsidR="0037568F" w:rsidRDefault="0037568F" w:rsidP="0037568F">
            <w:pPr>
              <w:pStyle w:val="Default"/>
              <w:jc w:val="center"/>
              <w:rPr>
                <w:sz w:val="20"/>
                <w:szCs w:val="20"/>
              </w:rPr>
            </w:pPr>
            <w:r>
              <w:rPr>
                <w:sz w:val="20"/>
                <w:szCs w:val="20"/>
              </w:rPr>
              <w:t>Describe where this took place Brazil.</w:t>
            </w:r>
          </w:p>
          <w:p w14:paraId="02FEE9E3" w14:textId="4659C6B0" w:rsidR="0037568F" w:rsidRPr="00506B9E" w:rsidRDefault="0037568F" w:rsidP="00573BA3">
            <w:pPr>
              <w:pStyle w:val="Default"/>
              <w:rPr>
                <w:sz w:val="20"/>
                <w:szCs w:val="20"/>
              </w:rPr>
            </w:pPr>
          </w:p>
        </w:tc>
        <w:tc>
          <w:tcPr>
            <w:tcW w:w="2794" w:type="dxa"/>
          </w:tcPr>
          <w:p w14:paraId="085F6004" w14:textId="0DAEACBC" w:rsidR="0037568F" w:rsidRPr="00506B9E" w:rsidRDefault="0037568F" w:rsidP="00573BA3">
            <w:pPr>
              <w:pStyle w:val="Default"/>
              <w:rPr>
                <w:sz w:val="20"/>
                <w:szCs w:val="20"/>
              </w:rPr>
            </w:pPr>
            <w:r>
              <w:rPr>
                <w:bCs/>
                <w:sz w:val="20"/>
                <w:szCs w:val="20"/>
              </w:rPr>
              <w:t>Describe one other type of work performed by slaves.</w:t>
            </w:r>
          </w:p>
        </w:tc>
      </w:tr>
    </w:tbl>
    <w:p w14:paraId="50748A1F" w14:textId="77777777" w:rsidR="005A7189" w:rsidRDefault="005A7189" w:rsidP="001D583F"/>
    <w:p w14:paraId="7B4351D6" w14:textId="77777777" w:rsidR="004C0F0E" w:rsidRPr="00AE284A" w:rsidRDefault="004C0F0E" w:rsidP="001D583F">
      <w:pPr>
        <w:tabs>
          <w:tab w:val="left" w:pos="2940"/>
        </w:tabs>
        <w:rPr>
          <w:rFonts w:ascii="Times New Roman" w:hAnsi="Times New Roman"/>
          <w:sz w:val="24"/>
          <w:szCs w:val="24"/>
        </w:rPr>
      </w:pPr>
      <w:r w:rsidRPr="00AE284A">
        <w:rPr>
          <w:rFonts w:ascii="Times New Roman" w:hAnsi="Times New Roman"/>
          <w:sz w:val="24"/>
          <w:szCs w:val="24"/>
        </w:rPr>
        <w:t>Lesson Design</w:t>
      </w:r>
      <w:r>
        <w:rPr>
          <w:rFonts w:ascii="Times New Roman" w:hAnsi="Times New Roman"/>
          <w:sz w:val="24"/>
          <w:szCs w:val="24"/>
        </w:rPr>
        <w:t xml:space="preserve"> Format</w:t>
      </w:r>
      <w:r w:rsidRPr="00AE284A">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8"/>
        <w:gridCol w:w="3528"/>
      </w:tblGrid>
      <w:tr w:rsidR="004C0F0E" w:rsidRPr="00F36098" w14:paraId="60C7EB13" w14:textId="77777777" w:rsidTr="004C0F0E">
        <w:trPr>
          <w:trHeight w:val="377"/>
        </w:trPr>
        <w:tc>
          <w:tcPr>
            <w:tcW w:w="9576" w:type="dxa"/>
            <w:gridSpan w:val="2"/>
            <w:shd w:val="clear" w:color="auto" w:fill="00FF99"/>
          </w:tcPr>
          <w:p w14:paraId="60A76FBB" w14:textId="77777777" w:rsidR="004C0F0E" w:rsidRPr="00F36098" w:rsidRDefault="004C0F0E" w:rsidP="001D583F">
            <w:pPr>
              <w:spacing w:after="0" w:line="240" w:lineRule="auto"/>
              <w:rPr>
                <w:rFonts w:ascii="Times New Roman" w:hAnsi="Times New Roman"/>
                <w:b/>
                <w:sz w:val="24"/>
                <w:szCs w:val="24"/>
              </w:rPr>
            </w:pPr>
            <w:r w:rsidRPr="00F36098">
              <w:rPr>
                <w:rFonts w:ascii="Times New Roman" w:hAnsi="Times New Roman"/>
                <w:b/>
                <w:sz w:val="24"/>
                <w:szCs w:val="24"/>
              </w:rPr>
              <w:t xml:space="preserve">Lesson Number and Title: </w:t>
            </w:r>
            <w:r>
              <w:rPr>
                <w:rFonts w:ascii="Times New Roman" w:hAnsi="Times New Roman"/>
                <w:b/>
                <w:sz w:val="24"/>
                <w:szCs w:val="24"/>
              </w:rPr>
              <w:t>10 African Diaspora to Brazil</w:t>
            </w:r>
          </w:p>
          <w:p w14:paraId="127655D8" w14:textId="77777777" w:rsidR="004C0F0E" w:rsidRPr="00F36098" w:rsidRDefault="004C0F0E" w:rsidP="004C0F0E">
            <w:pPr>
              <w:spacing w:after="0" w:line="240" w:lineRule="auto"/>
              <w:rPr>
                <w:rFonts w:ascii="Times New Roman" w:hAnsi="Times New Roman"/>
                <w:b/>
                <w:sz w:val="24"/>
                <w:szCs w:val="24"/>
              </w:rPr>
            </w:pPr>
          </w:p>
        </w:tc>
      </w:tr>
      <w:tr w:rsidR="004C0F0E" w:rsidRPr="00F36098" w14:paraId="32DB885D" w14:textId="77777777" w:rsidTr="004C0F0E">
        <w:tc>
          <w:tcPr>
            <w:tcW w:w="9576" w:type="dxa"/>
            <w:gridSpan w:val="2"/>
            <w:shd w:val="clear" w:color="auto" w:fill="FFCC99"/>
          </w:tcPr>
          <w:p w14:paraId="70922D2A" w14:textId="77777777" w:rsidR="004C0F0E" w:rsidRPr="00F36098" w:rsidRDefault="004C0F0E" w:rsidP="001D583F">
            <w:pPr>
              <w:shd w:val="clear" w:color="auto" w:fill="FFCC99"/>
              <w:spacing w:after="0" w:line="240" w:lineRule="auto"/>
              <w:rPr>
                <w:rFonts w:ascii="Times New Roman" w:hAnsi="Times New Roman"/>
                <w:b/>
                <w:sz w:val="24"/>
                <w:szCs w:val="24"/>
              </w:rPr>
            </w:pPr>
            <w:r w:rsidRPr="00F36098">
              <w:rPr>
                <w:rFonts w:ascii="Times New Roman" w:hAnsi="Times New Roman"/>
                <w:b/>
                <w:sz w:val="24"/>
                <w:szCs w:val="24"/>
              </w:rPr>
              <w:t xml:space="preserve">Lesson Description: </w:t>
            </w:r>
            <w:r>
              <w:rPr>
                <w:rFonts w:ascii="Times New Roman" w:hAnsi="Times New Roman"/>
                <w:b/>
                <w:sz w:val="24"/>
                <w:szCs w:val="24"/>
              </w:rPr>
              <w:t>Special needs students will explore themes of popular art in Northeast Brazil and identify historical links in each theme.</w:t>
            </w:r>
          </w:p>
        </w:tc>
      </w:tr>
      <w:tr w:rsidR="004C0F0E" w:rsidRPr="00F36098" w14:paraId="6598AE86" w14:textId="77777777" w:rsidTr="004C0F0E">
        <w:trPr>
          <w:trHeight w:val="782"/>
        </w:trPr>
        <w:tc>
          <w:tcPr>
            <w:tcW w:w="9576" w:type="dxa"/>
            <w:gridSpan w:val="2"/>
            <w:shd w:val="clear" w:color="auto" w:fill="auto"/>
          </w:tcPr>
          <w:p w14:paraId="2B0B250A" w14:textId="77777777" w:rsidR="004C0F0E" w:rsidRPr="00F36098" w:rsidRDefault="004C0F0E" w:rsidP="001D583F">
            <w:pPr>
              <w:spacing w:after="0" w:line="240" w:lineRule="auto"/>
              <w:rPr>
                <w:rFonts w:ascii="Times New Roman" w:hAnsi="Times New Roman"/>
                <w:sz w:val="24"/>
                <w:szCs w:val="24"/>
              </w:rPr>
            </w:pPr>
            <w:r w:rsidRPr="00F36098">
              <w:rPr>
                <w:rFonts w:ascii="Times New Roman" w:hAnsi="Times New Roman"/>
                <w:b/>
                <w:sz w:val="24"/>
                <w:szCs w:val="24"/>
              </w:rPr>
              <w:t xml:space="preserve">Learning Outcomes: </w:t>
            </w:r>
            <w:r>
              <w:rPr>
                <w:rFonts w:ascii="Times New Roman" w:hAnsi="Times New Roman"/>
                <w:b/>
                <w:sz w:val="24"/>
                <w:szCs w:val="24"/>
              </w:rPr>
              <w:t>Students will be able to identify religious, secular and musical imagery in Brazilian folk art of the Northeast of Brazil.</w:t>
            </w:r>
          </w:p>
        </w:tc>
      </w:tr>
      <w:tr w:rsidR="004C0F0E" w:rsidRPr="00F36098" w14:paraId="28F591AA" w14:textId="77777777" w:rsidTr="004C0F0E">
        <w:tc>
          <w:tcPr>
            <w:tcW w:w="9576" w:type="dxa"/>
            <w:gridSpan w:val="2"/>
            <w:shd w:val="clear" w:color="auto" w:fill="00FFFF"/>
          </w:tcPr>
          <w:p w14:paraId="2D6C25DE"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Activation</w:t>
            </w:r>
          </w:p>
        </w:tc>
      </w:tr>
      <w:tr w:rsidR="004C0F0E" w:rsidRPr="00F36098" w14:paraId="7ABEC712" w14:textId="77777777" w:rsidTr="004C0F0E">
        <w:tc>
          <w:tcPr>
            <w:tcW w:w="6048" w:type="dxa"/>
            <w:shd w:val="clear" w:color="auto" w:fill="D9D9D9"/>
          </w:tcPr>
          <w:p w14:paraId="6FE1DC54"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46CE7DD9"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504CC014" w14:textId="77777777" w:rsidTr="004C0F0E">
        <w:tc>
          <w:tcPr>
            <w:tcW w:w="6048" w:type="dxa"/>
          </w:tcPr>
          <w:p w14:paraId="03E7E432" w14:textId="77777777" w:rsidR="004C0F0E" w:rsidRPr="00F36098" w:rsidRDefault="004C0F0E" w:rsidP="001D583F">
            <w:pPr>
              <w:spacing w:after="0" w:line="240" w:lineRule="auto"/>
              <w:rPr>
                <w:rFonts w:ascii="Times New Roman" w:hAnsi="Times New Roman"/>
                <w:sz w:val="24"/>
                <w:szCs w:val="24"/>
              </w:rPr>
            </w:pPr>
            <w:r>
              <w:rPr>
                <w:rFonts w:ascii="Times New Roman" w:hAnsi="Times New Roman"/>
                <w:sz w:val="24"/>
                <w:szCs w:val="24"/>
              </w:rPr>
              <w:t xml:space="preserve">Students will view examples of popular Brazilian folk art from Northeastern Brazil.   </w:t>
            </w:r>
          </w:p>
        </w:tc>
        <w:tc>
          <w:tcPr>
            <w:tcW w:w="3528" w:type="dxa"/>
          </w:tcPr>
          <w:p w14:paraId="7229FFF1" w14:textId="56784FF9" w:rsidR="004C0F0E" w:rsidRPr="00C740D1" w:rsidRDefault="004C0F0E" w:rsidP="004C0F0E">
            <w:pPr>
              <w:spacing w:after="0" w:line="240" w:lineRule="auto"/>
              <w:rPr>
                <w:rFonts w:ascii="Times New Roman" w:hAnsi="Times New Roman"/>
                <w:sz w:val="24"/>
                <w:szCs w:val="24"/>
                <w:u w:val="single"/>
              </w:rPr>
            </w:pPr>
            <w:r w:rsidRPr="00B70195">
              <w:rPr>
                <w:rFonts w:ascii="Times New Roman" w:hAnsi="Times New Roman"/>
                <w:sz w:val="24"/>
                <w:szCs w:val="24"/>
                <w:u w:val="single"/>
              </w:rPr>
              <w:t>Materials</w:t>
            </w:r>
            <w:r>
              <w:rPr>
                <w:rFonts w:ascii="Times New Roman" w:hAnsi="Times New Roman"/>
                <w:sz w:val="24"/>
                <w:szCs w:val="24"/>
                <w:u w:val="single"/>
              </w:rPr>
              <w:t>:</w:t>
            </w:r>
            <w:r w:rsidRPr="00FC281F">
              <w:rPr>
                <w:rFonts w:ascii="Times New Roman" w:hAnsi="Times New Roman"/>
                <w:sz w:val="24"/>
                <w:szCs w:val="24"/>
              </w:rPr>
              <w:t xml:space="preserve"> </w:t>
            </w:r>
            <w:r w:rsidR="00FC281F">
              <w:rPr>
                <w:rFonts w:ascii="Times New Roman" w:hAnsi="Times New Roman"/>
                <w:sz w:val="24"/>
                <w:szCs w:val="24"/>
              </w:rPr>
              <w:t xml:space="preserve">website </w:t>
            </w:r>
            <w:r w:rsidRPr="00C740D1">
              <w:rPr>
                <w:rFonts w:ascii="Times New Roman" w:eastAsiaTheme="minorHAnsi" w:hAnsi="Times New Roman"/>
                <w:color w:val="262626"/>
                <w:sz w:val="24"/>
                <w:szCs w:val="24"/>
              </w:rPr>
              <w:t>Retrieved from www.banditsandheroes.org</w:t>
            </w:r>
          </w:p>
        </w:tc>
      </w:tr>
      <w:tr w:rsidR="004C0F0E" w:rsidRPr="00F36098" w14:paraId="40F16822" w14:textId="77777777" w:rsidTr="004C0F0E">
        <w:tc>
          <w:tcPr>
            <w:tcW w:w="9576" w:type="dxa"/>
            <w:gridSpan w:val="2"/>
            <w:shd w:val="clear" w:color="auto" w:fill="00FFFF"/>
          </w:tcPr>
          <w:p w14:paraId="2B719F1A"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Demonstration</w:t>
            </w:r>
          </w:p>
        </w:tc>
      </w:tr>
      <w:tr w:rsidR="004C0F0E" w:rsidRPr="00F36098" w14:paraId="17CF7843" w14:textId="77777777" w:rsidTr="004C0F0E">
        <w:tc>
          <w:tcPr>
            <w:tcW w:w="6048" w:type="dxa"/>
            <w:shd w:val="clear" w:color="auto" w:fill="D9D9D9"/>
          </w:tcPr>
          <w:p w14:paraId="0834C954"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see, hear, watch, do or read?)</w:t>
            </w:r>
          </w:p>
        </w:tc>
        <w:tc>
          <w:tcPr>
            <w:tcW w:w="3528" w:type="dxa"/>
            <w:shd w:val="clear" w:color="auto" w:fill="D9D9D9"/>
          </w:tcPr>
          <w:p w14:paraId="6C1C6159"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3961F66F" w14:textId="77777777" w:rsidTr="004C0F0E">
        <w:tc>
          <w:tcPr>
            <w:tcW w:w="6048" w:type="dxa"/>
          </w:tcPr>
          <w:p w14:paraId="0D456F98" w14:textId="77777777" w:rsidR="004C0F0E" w:rsidRPr="00487423" w:rsidRDefault="004C0F0E" w:rsidP="004C0F0E">
            <w:pPr>
              <w:spacing w:after="0" w:line="240" w:lineRule="auto"/>
              <w:rPr>
                <w:rFonts w:ascii="Times New Roman" w:hAnsi="Times New Roman"/>
                <w:sz w:val="24"/>
                <w:szCs w:val="24"/>
              </w:rPr>
            </w:pPr>
            <w:r w:rsidRPr="00487423">
              <w:rPr>
                <w:rFonts w:ascii="Times New Roman" w:hAnsi="Times New Roman"/>
                <w:sz w:val="24"/>
                <w:szCs w:val="24"/>
              </w:rPr>
              <w:t xml:space="preserve">Students will view and read about several examples of popular Brazilian folk art from Northeast Brazil in their historical and cultural contexts.  </w:t>
            </w:r>
          </w:p>
          <w:p w14:paraId="3BD6D81C" w14:textId="77777777" w:rsidR="004C0F0E" w:rsidRPr="00F36098" w:rsidRDefault="004C0F0E" w:rsidP="004C0F0E">
            <w:pPr>
              <w:spacing w:after="0" w:line="240" w:lineRule="auto"/>
              <w:rPr>
                <w:rFonts w:ascii="Times New Roman" w:hAnsi="Times New Roman"/>
                <w:b/>
                <w:sz w:val="24"/>
                <w:szCs w:val="24"/>
              </w:rPr>
            </w:pPr>
          </w:p>
        </w:tc>
        <w:tc>
          <w:tcPr>
            <w:tcW w:w="3528" w:type="dxa"/>
          </w:tcPr>
          <w:p w14:paraId="3C2D855C" w14:textId="77777777" w:rsidR="004C0F0E" w:rsidRPr="00C740D1" w:rsidRDefault="004C0F0E" w:rsidP="001D583F">
            <w:pPr>
              <w:spacing w:after="0" w:line="240" w:lineRule="auto"/>
              <w:rPr>
                <w:rFonts w:ascii="Times New Roman" w:hAnsi="Times New Roman"/>
                <w:sz w:val="24"/>
                <w:szCs w:val="24"/>
                <w:u w:val="single"/>
              </w:rPr>
            </w:pPr>
            <w:r>
              <w:rPr>
                <w:rFonts w:ascii="Times New Roman" w:hAnsi="Times New Roman"/>
                <w:sz w:val="24"/>
                <w:szCs w:val="24"/>
                <w:u w:val="single"/>
              </w:rPr>
              <w:t xml:space="preserve">Reading: </w:t>
            </w:r>
            <w:r w:rsidRPr="00C740D1">
              <w:rPr>
                <w:rFonts w:ascii="Times New Roman" w:eastAsiaTheme="minorHAnsi" w:hAnsi="Times New Roman"/>
                <w:color w:val="262626"/>
                <w:sz w:val="24"/>
                <w:szCs w:val="24"/>
              </w:rPr>
              <w:t xml:space="preserve">Con/Vida- Popular arts of the Americas, Con/Vida- Popular arts of the Americas, &amp; Charles H. Wright Museum of African American History. (2013). </w:t>
            </w:r>
            <w:r w:rsidRPr="00C740D1">
              <w:rPr>
                <w:rFonts w:ascii="Times New Roman" w:eastAsiaTheme="minorHAnsi" w:hAnsi="Times New Roman"/>
                <w:i/>
                <w:iCs/>
                <w:color w:val="262626"/>
                <w:sz w:val="24"/>
                <w:szCs w:val="24"/>
              </w:rPr>
              <w:t>Bandits &amp; heroes, poets &amp; saints: Popular art of the Northeast of Brazil</w:t>
            </w:r>
            <w:r w:rsidRPr="00C740D1">
              <w:rPr>
                <w:rFonts w:ascii="Times New Roman" w:eastAsiaTheme="minorHAnsi" w:hAnsi="Times New Roman"/>
                <w:color w:val="262626"/>
                <w:sz w:val="24"/>
                <w:szCs w:val="24"/>
              </w:rPr>
              <w:t>. Detroit, MI: Con/Vida- Popular Arts of the Americas</w:t>
            </w:r>
          </w:p>
        </w:tc>
      </w:tr>
      <w:tr w:rsidR="004C0F0E" w:rsidRPr="00F36098" w14:paraId="4009CB4F" w14:textId="77777777" w:rsidTr="004C0F0E">
        <w:tc>
          <w:tcPr>
            <w:tcW w:w="9576" w:type="dxa"/>
            <w:gridSpan w:val="2"/>
            <w:shd w:val="clear" w:color="auto" w:fill="00FFFF"/>
          </w:tcPr>
          <w:p w14:paraId="7E37DC42"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Application</w:t>
            </w:r>
          </w:p>
        </w:tc>
      </w:tr>
      <w:tr w:rsidR="004C0F0E" w:rsidRPr="00F36098" w14:paraId="0518B31B" w14:textId="77777777" w:rsidTr="004C0F0E">
        <w:tc>
          <w:tcPr>
            <w:tcW w:w="6048" w:type="dxa"/>
            <w:shd w:val="clear" w:color="auto" w:fill="D9D9D9"/>
          </w:tcPr>
          <w:p w14:paraId="52C96EF0"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(What is the student going to do? How are they going to receive guidance and feedback?)</w:t>
            </w:r>
          </w:p>
        </w:tc>
        <w:tc>
          <w:tcPr>
            <w:tcW w:w="3528" w:type="dxa"/>
            <w:shd w:val="clear" w:color="auto" w:fill="D9D9D9"/>
          </w:tcPr>
          <w:p w14:paraId="14B1D3D8"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7E2B0B7C" w14:textId="77777777" w:rsidTr="004C0F0E">
        <w:tc>
          <w:tcPr>
            <w:tcW w:w="6048" w:type="dxa"/>
          </w:tcPr>
          <w:p w14:paraId="1F9BB7AD" w14:textId="77777777" w:rsidR="004C0F0E" w:rsidRPr="00F36098" w:rsidRDefault="004C0F0E" w:rsidP="004C0F0E">
            <w:pPr>
              <w:spacing w:after="0" w:line="240" w:lineRule="auto"/>
              <w:rPr>
                <w:rFonts w:ascii="Times New Roman" w:hAnsi="Times New Roman"/>
                <w:b/>
                <w:sz w:val="24"/>
                <w:szCs w:val="24"/>
              </w:rPr>
            </w:pPr>
            <w:r>
              <w:rPr>
                <w:rFonts w:ascii="Times New Roman" w:hAnsi="Times New Roman"/>
                <w:sz w:val="24"/>
                <w:szCs w:val="24"/>
              </w:rPr>
              <w:t>In groups of two, students will recreate an example of popular Brazilian folk art.</w:t>
            </w:r>
          </w:p>
          <w:p w14:paraId="33E22969" w14:textId="77777777" w:rsidR="004C0F0E" w:rsidRPr="006F4D58" w:rsidRDefault="004C0F0E" w:rsidP="004C0F0E">
            <w:pPr>
              <w:spacing w:after="0" w:line="240" w:lineRule="auto"/>
              <w:rPr>
                <w:rFonts w:ascii="Times New Roman" w:hAnsi="Times New Roman"/>
                <w:sz w:val="24"/>
                <w:szCs w:val="24"/>
                <w:highlight w:val="green"/>
              </w:rPr>
            </w:pPr>
          </w:p>
        </w:tc>
        <w:tc>
          <w:tcPr>
            <w:tcW w:w="3528" w:type="dxa"/>
          </w:tcPr>
          <w:p w14:paraId="065B7884" w14:textId="77777777" w:rsidR="004C0F0E" w:rsidRPr="001D583F" w:rsidRDefault="004C0F0E" w:rsidP="001D583F">
            <w:pPr>
              <w:spacing w:after="0" w:line="240" w:lineRule="auto"/>
              <w:rPr>
                <w:rFonts w:ascii="Times New Roman" w:hAnsi="Times New Roman"/>
                <w:sz w:val="24"/>
                <w:szCs w:val="24"/>
                <w:u w:val="single"/>
              </w:rPr>
            </w:pPr>
            <w:r w:rsidRPr="00B70195">
              <w:rPr>
                <w:rFonts w:ascii="Times New Roman" w:hAnsi="Times New Roman"/>
                <w:sz w:val="24"/>
                <w:szCs w:val="24"/>
                <w:u w:val="single"/>
              </w:rPr>
              <w:t>Materials</w:t>
            </w:r>
            <w:r w:rsidRPr="00487423">
              <w:rPr>
                <w:rFonts w:ascii="Times New Roman" w:hAnsi="Times New Roman"/>
                <w:sz w:val="24"/>
                <w:szCs w:val="24"/>
              </w:rPr>
              <w:t>: poster board; makers, glue; glitter; cardboard, colored paper.</w:t>
            </w:r>
          </w:p>
        </w:tc>
      </w:tr>
      <w:tr w:rsidR="004C0F0E" w:rsidRPr="00F36098" w14:paraId="2EE92BD5" w14:textId="77777777" w:rsidTr="004C0F0E">
        <w:tc>
          <w:tcPr>
            <w:tcW w:w="9576" w:type="dxa"/>
            <w:gridSpan w:val="2"/>
            <w:shd w:val="clear" w:color="auto" w:fill="00FFFF"/>
          </w:tcPr>
          <w:p w14:paraId="54648257"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Integration</w:t>
            </w:r>
          </w:p>
        </w:tc>
      </w:tr>
      <w:tr w:rsidR="004C0F0E" w:rsidRPr="00F36098" w14:paraId="75EE05C1" w14:textId="77777777" w:rsidTr="004C0F0E">
        <w:tc>
          <w:tcPr>
            <w:tcW w:w="6048" w:type="dxa"/>
            <w:shd w:val="clear" w:color="auto" w:fill="D9D9D9"/>
          </w:tcPr>
          <w:p w14:paraId="42435741" w14:textId="77777777" w:rsidR="004C0F0E" w:rsidRPr="00F36098" w:rsidRDefault="004C0F0E" w:rsidP="004C0F0E">
            <w:pPr>
              <w:spacing w:after="0" w:line="240" w:lineRule="auto"/>
              <w:rPr>
                <w:rFonts w:ascii="Times New Roman" w:hAnsi="Times New Roman"/>
                <w:b/>
                <w:sz w:val="24"/>
                <w:szCs w:val="24"/>
              </w:rPr>
            </w:pPr>
            <w:r w:rsidRPr="00F36098">
              <w:rPr>
                <w:rFonts w:ascii="Times New Roman" w:hAnsi="Times New Roman"/>
                <w:b/>
                <w:sz w:val="24"/>
                <w:szCs w:val="24"/>
              </w:rPr>
              <w:t xml:space="preserve">Description </w:t>
            </w:r>
            <w:r w:rsidRPr="00FE28AF">
              <w:rPr>
                <w:rFonts w:ascii="Times New Roman" w:hAnsi="Times New Roman"/>
                <w:sz w:val="24"/>
                <w:szCs w:val="24"/>
              </w:rPr>
              <w:t>(How will the student demonstrate the learning outcome?)</w:t>
            </w:r>
          </w:p>
        </w:tc>
        <w:tc>
          <w:tcPr>
            <w:tcW w:w="3528" w:type="dxa"/>
            <w:shd w:val="clear" w:color="auto" w:fill="D9D9D9"/>
          </w:tcPr>
          <w:p w14:paraId="2C774064" w14:textId="77777777" w:rsidR="004C0F0E" w:rsidRPr="00F36098" w:rsidRDefault="004C0F0E" w:rsidP="004C0F0E">
            <w:pPr>
              <w:spacing w:after="0" w:line="240" w:lineRule="auto"/>
              <w:jc w:val="center"/>
              <w:rPr>
                <w:rFonts w:ascii="Times New Roman" w:hAnsi="Times New Roman"/>
                <w:b/>
                <w:sz w:val="24"/>
                <w:szCs w:val="24"/>
              </w:rPr>
            </w:pPr>
            <w:r w:rsidRPr="00F36098">
              <w:rPr>
                <w:rFonts w:ascii="Times New Roman" w:hAnsi="Times New Roman"/>
                <w:b/>
                <w:sz w:val="24"/>
                <w:szCs w:val="24"/>
              </w:rPr>
              <w:t>Resources/Media Notes</w:t>
            </w:r>
          </w:p>
        </w:tc>
      </w:tr>
      <w:tr w:rsidR="004C0F0E" w:rsidRPr="00F36098" w14:paraId="1C5085E8" w14:textId="77777777" w:rsidTr="004C0F0E">
        <w:tc>
          <w:tcPr>
            <w:tcW w:w="6048" w:type="dxa"/>
          </w:tcPr>
          <w:p w14:paraId="475FBD9D" w14:textId="77777777" w:rsidR="004C0F0E" w:rsidRPr="00F36098" w:rsidRDefault="004C0F0E" w:rsidP="004C0F0E">
            <w:pPr>
              <w:spacing w:after="0" w:line="240" w:lineRule="auto"/>
              <w:rPr>
                <w:rFonts w:ascii="Times New Roman" w:hAnsi="Times New Roman"/>
                <w:sz w:val="24"/>
                <w:szCs w:val="24"/>
              </w:rPr>
            </w:pPr>
            <w:r>
              <w:rPr>
                <w:rFonts w:ascii="Times New Roman" w:hAnsi="Times New Roman"/>
                <w:sz w:val="24"/>
                <w:szCs w:val="24"/>
              </w:rPr>
              <w:t>Students will present and explain at least three examples cultural and historical imagery found in each work.</w:t>
            </w:r>
          </w:p>
        </w:tc>
        <w:tc>
          <w:tcPr>
            <w:tcW w:w="3528" w:type="dxa"/>
          </w:tcPr>
          <w:p w14:paraId="3EFA1DA8" w14:textId="5D2F5372" w:rsidR="004C0F0E" w:rsidRPr="001D583F" w:rsidRDefault="004C0F0E" w:rsidP="004C0F0E">
            <w:pPr>
              <w:spacing w:after="0" w:line="240" w:lineRule="auto"/>
              <w:rPr>
                <w:rFonts w:ascii="Times New Roman" w:hAnsi="Times New Roman"/>
                <w:sz w:val="24"/>
                <w:szCs w:val="24"/>
              </w:rPr>
            </w:pPr>
            <w:r>
              <w:rPr>
                <w:rFonts w:ascii="Times New Roman" w:hAnsi="Times New Roman"/>
                <w:sz w:val="24"/>
                <w:szCs w:val="24"/>
                <w:u w:val="single"/>
              </w:rPr>
              <w:t>Assignment</w:t>
            </w:r>
            <w:r w:rsidR="005A7189">
              <w:rPr>
                <w:rFonts w:ascii="Times New Roman" w:hAnsi="Times New Roman"/>
                <w:sz w:val="24"/>
                <w:szCs w:val="24"/>
              </w:rPr>
              <w:t xml:space="preserve"> (Rubric #4</w:t>
            </w:r>
            <w:r w:rsidR="000F2AD6">
              <w:rPr>
                <w:rFonts w:ascii="Times New Roman" w:hAnsi="Times New Roman"/>
                <w:sz w:val="24"/>
                <w:szCs w:val="24"/>
              </w:rPr>
              <w:t xml:space="preserve"> - attached</w:t>
            </w:r>
            <w:r>
              <w:rPr>
                <w:rFonts w:ascii="Times New Roman" w:hAnsi="Times New Roman"/>
                <w:sz w:val="24"/>
                <w:szCs w:val="24"/>
              </w:rPr>
              <w:t>).</w:t>
            </w:r>
          </w:p>
        </w:tc>
      </w:tr>
    </w:tbl>
    <w:p w14:paraId="582DE0E2" w14:textId="77777777" w:rsidR="004C0F0E" w:rsidRDefault="004C0F0E" w:rsidP="001D583F"/>
    <w:p w14:paraId="2019C87E" w14:textId="67C90F28" w:rsidR="000F2AD6" w:rsidRPr="000F2AD6" w:rsidRDefault="005A7189" w:rsidP="000F2AD6">
      <w:pPr>
        <w:jc w:val="center"/>
        <w:rPr>
          <w:b/>
        </w:rPr>
      </w:pPr>
      <w:r>
        <w:rPr>
          <w:b/>
        </w:rPr>
        <w:t>Rubric #4</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1892"/>
        <w:gridCol w:w="1957"/>
        <w:gridCol w:w="1872"/>
        <w:gridCol w:w="1937"/>
      </w:tblGrid>
      <w:tr w:rsidR="00052B9C" w:rsidRPr="00506B9E" w14:paraId="3DB5C3FD" w14:textId="77777777" w:rsidTr="00052B9C">
        <w:tc>
          <w:tcPr>
            <w:tcW w:w="2636" w:type="dxa"/>
          </w:tcPr>
          <w:p w14:paraId="7EB6F24D" w14:textId="77777777" w:rsidR="000F2AD6" w:rsidRPr="00506B9E" w:rsidRDefault="000F2AD6" w:rsidP="00052B9C">
            <w:pPr>
              <w:pStyle w:val="Default"/>
              <w:jc w:val="center"/>
              <w:rPr>
                <w:sz w:val="20"/>
                <w:szCs w:val="20"/>
              </w:rPr>
            </w:pPr>
            <w:r w:rsidRPr="00506B9E">
              <w:rPr>
                <w:b/>
                <w:bCs/>
                <w:sz w:val="20"/>
                <w:szCs w:val="20"/>
              </w:rPr>
              <w:t>Elements</w:t>
            </w:r>
          </w:p>
        </w:tc>
        <w:tc>
          <w:tcPr>
            <w:tcW w:w="2635" w:type="dxa"/>
          </w:tcPr>
          <w:p w14:paraId="4B7A7F6A" w14:textId="77777777" w:rsidR="000F2AD6" w:rsidRPr="00506B9E" w:rsidRDefault="000F2AD6" w:rsidP="00052B9C">
            <w:pPr>
              <w:pStyle w:val="Default"/>
              <w:jc w:val="center"/>
              <w:rPr>
                <w:sz w:val="20"/>
                <w:szCs w:val="20"/>
              </w:rPr>
            </w:pPr>
            <w:r w:rsidRPr="00506B9E">
              <w:rPr>
                <w:b/>
                <w:bCs/>
                <w:sz w:val="20"/>
                <w:szCs w:val="20"/>
              </w:rPr>
              <w:t>Distinguished (3)</w:t>
            </w:r>
          </w:p>
        </w:tc>
        <w:tc>
          <w:tcPr>
            <w:tcW w:w="2635" w:type="dxa"/>
          </w:tcPr>
          <w:p w14:paraId="3576E0B2" w14:textId="77777777" w:rsidR="000F2AD6" w:rsidRPr="00506B9E" w:rsidRDefault="000F2AD6" w:rsidP="00052B9C">
            <w:pPr>
              <w:pStyle w:val="Default"/>
              <w:jc w:val="center"/>
              <w:rPr>
                <w:sz w:val="20"/>
                <w:szCs w:val="20"/>
              </w:rPr>
            </w:pPr>
            <w:r w:rsidRPr="00506B9E">
              <w:rPr>
                <w:b/>
                <w:bCs/>
                <w:sz w:val="20"/>
                <w:szCs w:val="20"/>
              </w:rPr>
              <w:t>Proficient (2)</w:t>
            </w:r>
          </w:p>
        </w:tc>
        <w:tc>
          <w:tcPr>
            <w:tcW w:w="2635" w:type="dxa"/>
          </w:tcPr>
          <w:p w14:paraId="2C96E8AD" w14:textId="77777777" w:rsidR="000F2AD6" w:rsidRPr="00506B9E" w:rsidRDefault="000F2AD6" w:rsidP="00052B9C">
            <w:pPr>
              <w:pStyle w:val="Default"/>
              <w:jc w:val="center"/>
              <w:rPr>
                <w:sz w:val="20"/>
                <w:szCs w:val="20"/>
              </w:rPr>
            </w:pPr>
            <w:r w:rsidRPr="00506B9E">
              <w:rPr>
                <w:b/>
                <w:bCs/>
                <w:sz w:val="20"/>
                <w:szCs w:val="20"/>
              </w:rPr>
              <w:t>Basic (1)</w:t>
            </w:r>
          </w:p>
        </w:tc>
        <w:tc>
          <w:tcPr>
            <w:tcW w:w="2635" w:type="dxa"/>
          </w:tcPr>
          <w:p w14:paraId="346910C9" w14:textId="77777777" w:rsidR="000F2AD6" w:rsidRPr="00506B9E" w:rsidRDefault="000F2AD6" w:rsidP="00052B9C">
            <w:pPr>
              <w:pStyle w:val="Default"/>
              <w:jc w:val="center"/>
              <w:rPr>
                <w:sz w:val="20"/>
                <w:szCs w:val="20"/>
              </w:rPr>
            </w:pPr>
            <w:r w:rsidRPr="00506B9E">
              <w:rPr>
                <w:b/>
                <w:bCs/>
                <w:sz w:val="20"/>
                <w:szCs w:val="20"/>
              </w:rPr>
              <w:t>Unsatisfactory (0)</w:t>
            </w:r>
          </w:p>
        </w:tc>
      </w:tr>
      <w:tr w:rsidR="00052B9C" w:rsidRPr="00506B9E" w14:paraId="581CBA9D" w14:textId="77777777" w:rsidTr="00052B9C">
        <w:tc>
          <w:tcPr>
            <w:tcW w:w="2636" w:type="dxa"/>
          </w:tcPr>
          <w:p w14:paraId="012C9A01" w14:textId="77777777" w:rsidR="000F2AD6" w:rsidRDefault="000F2AD6" w:rsidP="00052B9C">
            <w:pPr>
              <w:pStyle w:val="Default"/>
              <w:jc w:val="center"/>
              <w:rPr>
                <w:b/>
                <w:sz w:val="20"/>
                <w:szCs w:val="20"/>
              </w:rPr>
            </w:pPr>
            <w:r>
              <w:rPr>
                <w:b/>
                <w:sz w:val="20"/>
                <w:szCs w:val="20"/>
              </w:rPr>
              <w:t>Quality of Poster:</w:t>
            </w:r>
          </w:p>
          <w:p w14:paraId="271CCAB8" w14:textId="77777777" w:rsidR="000F2AD6" w:rsidRPr="00506B9E" w:rsidRDefault="000F2AD6" w:rsidP="00052B9C">
            <w:pPr>
              <w:pStyle w:val="Default"/>
              <w:jc w:val="center"/>
              <w:rPr>
                <w:b/>
                <w:sz w:val="20"/>
                <w:szCs w:val="20"/>
              </w:rPr>
            </w:pPr>
            <w:r>
              <w:rPr>
                <w:b/>
                <w:sz w:val="20"/>
                <w:szCs w:val="20"/>
              </w:rPr>
              <w:t>Clarity, Organization, Thoroughness</w:t>
            </w:r>
          </w:p>
        </w:tc>
        <w:tc>
          <w:tcPr>
            <w:tcW w:w="2635" w:type="dxa"/>
          </w:tcPr>
          <w:p w14:paraId="1699AAB9" w14:textId="5A0AF112" w:rsidR="000F2AD6" w:rsidRPr="00506B9E" w:rsidRDefault="000F2AD6" w:rsidP="00052B9C">
            <w:pPr>
              <w:pStyle w:val="Default"/>
              <w:rPr>
                <w:sz w:val="20"/>
                <w:szCs w:val="20"/>
              </w:rPr>
            </w:pPr>
            <w:r>
              <w:rPr>
                <w:sz w:val="20"/>
                <w:szCs w:val="20"/>
              </w:rPr>
              <w:t>Cultural image clearly defined by time period</w:t>
            </w:r>
            <w:r w:rsidR="00052B9C">
              <w:rPr>
                <w:sz w:val="20"/>
                <w:szCs w:val="20"/>
              </w:rPr>
              <w:t>, location</w:t>
            </w:r>
            <w:r>
              <w:rPr>
                <w:sz w:val="20"/>
                <w:szCs w:val="20"/>
              </w:rPr>
              <w:t xml:space="preserve"> a</w:t>
            </w:r>
            <w:r w:rsidR="00052B9C">
              <w:rPr>
                <w:sz w:val="20"/>
                <w:szCs w:val="20"/>
              </w:rPr>
              <w:t>nd purpose</w:t>
            </w:r>
            <w:r>
              <w:rPr>
                <w:sz w:val="20"/>
                <w:szCs w:val="20"/>
              </w:rPr>
              <w:t>.</w:t>
            </w:r>
          </w:p>
        </w:tc>
        <w:tc>
          <w:tcPr>
            <w:tcW w:w="2635" w:type="dxa"/>
          </w:tcPr>
          <w:p w14:paraId="20372AD4" w14:textId="641EDE45" w:rsidR="000F2AD6" w:rsidRPr="00506B9E" w:rsidRDefault="00052B9C" w:rsidP="00052B9C">
            <w:pPr>
              <w:pStyle w:val="Default"/>
              <w:rPr>
                <w:sz w:val="20"/>
                <w:szCs w:val="20"/>
              </w:rPr>
            </w:pPr>
            <w:r>
              <w:rPr>
                <w:sz w:val="20"/>
                <w:szCs w:val="20"/>
              </w:rPr>
              <w:t>Cultural image partially defined by time period, location and purpose.</w:t>
            </w:r>
          </w:p>
        </w:tc>
        <w:tc>
          <w:tcPr>
            <w:tcW w:w="2635" w:type="dxa"/>
          </w:tcPr>
          <w:p w14:paraId="7F72B7E7" w14:textId="6D111F0A" w:rsidR="000F2AD6" w:rsidRPr="00506B9E" w:rsidRDefault="000F2AD6" w:rsidP="00052B9C">
            <w:pPr>
              <w:pStyle w:val="Default"/>
              <w:rPr>
                <w:sz w:val="20"/>
                <w:szCs w:val="20"/>
              </w:rPr>
            </w:pPr>
            <w:r>
              <w:rPr>
                <w:sz w:val="20"/>
                <w:szCs w:val="20"/>
              </w:rPr>
              <w:t xml:space="preserve">Incomplete </w:t>
            </w:r>
            <w:r w:rsidR="00052B9C">
              <w:rPr>
                <w:sz w:val="20"/>
                <w:szCs w:val="20"/>
              </w:rPr>
              <w:t>cultural image; lack of definition by cultural group, time period and location.</w:t>
            </w:r>
          </w:p>
        </w:tc>
        <w:tc>
          <w:tcPr>
            <w:tcW w:w="2635" w:type="dxa"/>
          </w:tcPr>
          <w:p w14:paraId="6F0619E8" w14:textId="139B8A02" w:rsidR="000F2AD6" w:rsidRPr="00506B9E" w:rsidRDefault="000F2AD6" w:rsidP="00052B9C">
            <w:pPr>
              <w:pStyle w:val="Default"/>
              <w:rPr>
                <w:sz w:val="20"/>
                <w:szCs w:val="20"/>
              </w:rPr>
            </w:pPr>
            <w:r>
              <w:rPr>
                <w:sz w:val="20"/>
                <w:szCs w:val="20"/>
              </w:rPr>
              <w:t>Inaccurate</w:t>
            </w:r>
            <w:r w:rsidR="00052B9C">
              <w:rPr>
                <w:sz w:val="20"/>
                <w:szCs w:val="20"/>
              </w:rPr>
              <w:t xml:space="preserve"> information associated with image.</w:t>
            </w:r>
          </w:p>
        </w:tc>
      </w:tr>
      <w:tr w:rsidR="00052B9C" w:rsidRPr="00506B9E" w14:paraId="4345BC90" w14:textId="77777777" w:rsidTr="00052B9C">
        <w:tc>
          <w:tcPr>
            <w:tcW w:w="2636" w:type="dxa"/>
          </w:tcPr>
          <w:p w14:paraId="612FF113" w14:textId="77777777" w:rsidR="000F2AD6" w:rsidRDefault="000F2AD6" w:rsidP="00052B9C">
            <w:pPr>
              <w:pStyle w:val="Default"/>
              <w:jc w:val="center"/>
              <w:rPr>
                <w:b/>
                <w:sz w:val="20"/>
                <w:szCs w:val="20"/>
              </w:rPr>
            </w:pPr>
            <w:r>
              <w:rPr>
                <w:b/>
                <w:sz w:val="20"/>
                <w:szCs w:val="20"/>
              </w:rPr>
              <w:t>Oral Presentation</w:t>
            </w:r>
          </w:p>
          <w:p w14:paraId="07405028" w14:textId="77777777" w:rsidR="000F2AD6" w:rsidRPr="00506B9E" w:rsidRDefault="000F2AD6" w:rsidP="00052B9C">
            <w:pPr>
              <w:pStyle w:val="Default"/>
              <w:jc w:val="center"/>
              <w:rPr>
                <w:b/>
                <w:sz w:val="20"/>
                <w:szCs w:val="20"/>
              </w:rPr>
            </w:pPr>
            <w:r>
              <w:rPr>
                <w:b/>
                <w:sz w:val="20"/>
                <w:szCs w:val="20"/>
              </w:rPr>
              <w:t>Clarity, Organization, thoroughness</w:t>
            </w:r>
          </w:p>
        </w:tc>
        <w:tc>
          <w:tcPr>
            <w:tcW w:w="2635" w:type="dxa"/>
          </w:tcPr>
          <w:p w14:paraId="494FB15F" w14:textId="0FFC71F7" w:rsidR="000F2AD6" w:rsidRPr="00506B9E" w:rsidRDefault="00052B9C" w:rsidP="00052B9C">
            <w:pPr>
              <w:pStyle w:val="Default"/>
              <w:rPr>
                <w:sz w:val="20"/>
                <w:szCs w:val="20"/>
              </w:rPr>
            </w:pPr>
            <w:r>
              <w:rPr>
                <w:sz w:val="20"/>
                <w:szCs w:val="20"/>
              </w:rPr>
              <w:t>Precise descriptive terms used explain folk art.</w:t>
            </w:r>
          </w:p>
        </w:tc>
        <w:tc>
          <w:tcPr>
            <w:tcW w:w="2635" w:type="dxa"/>
          </w:tcPr>
          <w:p w14:paraId="1154751D" w14:textId="48BBC791" w:rsidR="000F2AD6" w:rsidRPr="00506B9E" w:rsidRDefault="00052B9C" w:rsidP="00052B9C">
            <w:pPr>
              <w:pStyle w:val="Default"/>
              <w:rPr>
                <w:sz w:val="20"/>
                <w:szCs w:val="20"/>
              </w:rPr>
            </w:pPr>
            <w:r>
              <w:rPr>
                <w:sz w:val="20"/>
                <w:szCs w:val="20"/>
              </w:rPr>
              <w:t>Incomplete or inaccurate information associated with selected work.</w:t>
            </w:r>
          </w:p>
        </w:tc>
        <w:tc>
          <w:tcPr>
            <w:tcW w:w="2635" w:type="dxa"/>
          </w:tcPr>
          <w:p w14:paraId="701D86B7" w14:textId="4DFFE844" w:rsidR="000F2AD6" w:rsidRPr="00506B9E" w:rsidRDefault="00052B9C" w:rsidP="00052B9C">
            <w:pPr>
              <w:pStyle w:val="Default"/>
              <w:rPr>
                <w:sz w:val="20"/>
                <w:szCs w:val="20"/>
              </w:rPr>
            </w:pPr>
            <w:r>
              <w:rPr>
                <w:sz w:val="20"/>
                <w:szCs w:val="20"/>
              </w:rPr>
              <w:t>Lack of understanding of assignment reflected in missing components.</w:t>
            </w:r>
          </w:p>
        </w:tc>
        <w:tc>
          <w:tcPr>
            <w:tcW w:w="2635" w:type="dxa"/>
          </w:tcPr>
          <w:p w14:paraId="37C608A0" w14:textId="0D402E68" w:rsidR="000F2AD6" w:rsidRPr="00506B9E" w:rsidRDefault="000F2AD6" w:rsidP="00052B9C">
            <w:pPr>
              <w:pStyle w:val="Default"/>
              <w:rPr>
                <w:sz w:val="20"/>
                <w:szCs w:val="20"/>
              </w:rPr>
            </w:pPr>
            <w:r>
              <w:rPr>
                <w:sz w:val="20"/>
                <w:szCs w:val="20"/>
              </w:rPr>
              <w:t xml:space="preserve">Does not demonstrate knowledge </w:t>
            </w:r>
            <w:r w:rsidR="00052B9C">
              <w:rPr>
                <w:sz w:val="20"/>
                <w:szCs w:val="20"/>
              </w:rPr>
              <w:t>of folk art or does not link criteria to selection.</w:t>
            </w:r>
            <w:r>
              <w:rPr>
                <w:sz w:val="20"/>
                <w:szCs w:val="20"/>
              </w:rPr>
              <w:t xml:space="preserve"> </w:t>
            </w:r>
          </w:p>
        </w:tc>
      </w:tr>
      <w:tr w:rsidR="00052B9C" w:rsidRPr="00506B9E" w14:paraId="74D164ED" w14:textId="77777777" w:rsidTr="00052B9C">
        <w:tc>
          <w:tcPr>
            <w:tcW w:w="2636" w:type="dxa"/>
          </w:tcPr>
          <w:p w14:paraId="655FC35E" w14:textId="77777777" w:rsidR="000F2AD6" w:rsidRDefault="000F2AD6" w:rsidP="00052B9C">
            <w:pPr>
              <w:pStyle w:val="Default"/>
              <w:jc w:val="center"/>
              <w:rPr>
                <w:b/>
                <w:sz w:val="20"/>
                <w:szCs w:val="20"/>
              </w:rPr>
            </w:pPr>
            <w:r>
              <w:rPr>
                <w:b/>
                <w:sz w:val="20"/>
                <w:szCs w:val="20"/>
              </w:rPr>
              <w:t>Use of Technology</w:t>
            </w:r>
          </w:p>
          <w:p w14:paraId="25D6CBEF" w14:textId="77777777" w:rsidR="000F2AD6" w:rsidRDefault="000F2AD6" w:rsidP="00052B9C">
            <w:pPr>
              <w:pStyle w:val="Default"/>
              <w:jc w:val="center"/>
              <w:rPr>
                <w:b/>
                <w:sz w:val="20"/>
                <w:szCs w:val="20"/>
              </w:rPr>
            </w:pPr>
            <w:r>
              <w:rPr>
                <w:b/>
                <w:sz w:val="20"/>
                <w:szCs w:val="20"/>
              </w:rPr>
              <w:t>Visuals</w:t>
            </w:r>
          </w:p>
          <w:p w14:paraId="3C5A610C" w14:textId="77777777" w:rsidR="000F2AD6" w:rsidRPr="00506B9E" w:rsidRDefault="000F2AD6" w:rsidP="00052B9C">
            <w:pPr>
              <w:pStyle w:val="Default"/>
              <w:jc w:val="center"/>
              <w:rPr>
                <w:b/>
                <w:sz w:val="20"/>
                <w:szCs w:val="20"/>
              </w:rPr>
            </w:pPr>
          </w:p>
        </w:tc>
        <w:tc>
          <w:tcPr>
            <w:tcW w:w="2635" w:type="dxa"/>
          </w:tcPr>
          <w:p w14:paraId="7249DF4D" w14:textId="67FD0B67" w:rsidR="000F2AD6" w:rsidRPr="00506B9E" w:rsidRDefault="000F2AD6" w:rsidP="00052B9C">
            <w:pPr>
              <w:pStyle w:val="Default"/>
              <w:rPr>
                <w:sz w:val="20"/>
                <w:szCs w:val="20"/>
              </w:rPr>
            </w:pPr>
            <w:r>
              <w:rPr>
                <w:sz w:val="20"/>
                <w:szCs w:val="20"/>
              </w:rPr>
              <w:t xml:space="preserve">Clear representation of </w:t>
            </w:r>
            <w:r w:rsidR="00052B9C">
              <w:rPr>
                <w:sz w:val="20"/>
                <w:szCs w:val="20"/>
              </w:rPr>
              <w:t>cultural image clearly defined by time period, location and purpose</w:t>
            </w:r>
          </w:p>
        </w:tc>
        <w:tc>
          <w:tcPr>
            <w:tcW w:w="2635" w:type="dxa"/>
          </w:tcPr>
          <w:p w14:paraId="170873ED" w14:textId="77777777" w:rsidR="000F2AD6" w:rsidRPr="00506B9E" w:rsidRDefault="000F2AD6" w:rsidP="00052B9C">
            <w:pPr>
              <w:pStyle w:val="Default"/>
              <w:rPr>
                <w:sz w:val="20"/>
                <w:szCs w:val="20"/>
              </w:rPr>
            </w:pPr>
            <w:r>
              <w:rPr>
                <w:sz w:val="20"/>
                <w:szCs w:val="20"/>
              </w:rPr>
              <w:t>Representations missing labels or dates of events.</w:t>
            </w:r>
          </w:p>
        </w:tc>
        <w:tc>
          <w:tcPr>
            <w:tcW w:w="2635" w:type="dxa"/>
          </w:tcPr>
          <w:p w14:paraId="3A5414C1" w14:textId="77777777" w:rsidR="000F2AD6" w:rsidRPr="00506B9E" w:rsidRDefault="000F2AD6" w:rsidP="00052B9C">
            <w:pPr>
              <w:pStyle w:val="Default"/>
              <w:rPr>
                <w:sz w:val="20"/>
                <w:szCs w:val="20"/>
              </w:rPr>
            </w:pPr>
            <w:r>
              <w:rPr>
                <w:sz w:val="20"/>
                <w:szCs w:val="20"/>
              </w:rPr>
              <w:t xml:space="preserve">Visuals lack organization and clarity. </w:t>
            </w:r>
          </w:p>
        </w:tc>
        <w:tc>
          <w:tcPr>
            <w:tcW w:w="2635" w:type="dxa"/>
          </w:tcPr>
          <w:p w14:paraId="46ACF8CB" w14:textId="77777777" w:rsidR="000F2AD6" w:rsidRPr="00506B9E" w:rsidRDefault="000F2AD6" w:rsidP="00052B9C">
            <w:pPr>
              <w:pStyle w:val="Default"/>
              <w:rPr>
                <w:sz w:val="20"/>
                <w:szCs w:val="20"/>
              </w:rPr>
            </w:pPr>
            <w:r>
              <w:rPr>
                <w:sz w:val="20"/>
                <w:szCs w:val="20"/>
              </w:rPr>
              <w:t>Unclear visuals; inaccurate information.</w:t>
            </w:r>
          </w:p>
        </w:tc>
      </w:tr>
    </w:tbl>
    <w:p w14:paraId="0B818C74" w14:textId="7560E900" w:rsidR="00627B66" w:rsidRPr="003B3330" w:rsidRDefault="00052B9C" w:rsidP="003B3330">
      <w:pPr>
        <w:jc w:val="center"/>
      </w:pPr>
      <w:r>
        <w:br w:type="textWrapping" w:clear="all"/>
      </w:r>
      <w:r w:rsidR="00627B66" w:rsidRPr="003B196D">
        <w:rPr>
          <w:b/>
        </w:rPr>
        <w:t>African Diaspora to Brazil –</w:t>
      </w:r>
      <w:r w:rsidR="00627B66">
        <w:rPr>
          <w:b/>
        </w:rPr>
        <w:t xml:space="preserve"> Post</w:t>
      </w:r>
      <w:r w:rsidR="00627B66" w:rsidRPr="003B196D">
        <w:rPr>
          <w:b/>
        </w:rPr>
        <w:t>-assessment</w:t>
      </w:r>
    </w:p>
    <w:p w14:paraId="03F5FA50" w14:textId="6CCC6AA3" w:rsidR="00627B66" w:rsidRDefault="00627B66" w:rsidP="00F60BD6">
      <w:pPr>
        <w:pStyle w:val="ListParagraph"/>
        <w:numPr>
          <w:ilvl w:val="0"/>
          <w:numId w:val="20"/>
        </w:numPr>
        <w:spacing w:after="0" w:line="240" w:lineRule="auto"/>
      </w:pPr>
      <w:r>
        <w:t>T/F: The numbers of slaves sent to Brazil and the southern United States was about the same.  What respective percentages of total slaves brought from African did each country receive?</w:t>
      </w:r>
    </w:p>
    <w:p w14:paraId="0E907D12" w14:textId="0A1B4B59" w:rsidR="00627B66" w:rsidRDefault="00627B66" w:rsidP="00F60BD6">
      <w:pPr>
        <w:pStyle w:val="ListParagraph"/>
        <w:numPr>
          <w:ilvl w:val="0"/>
          <w:numId w:val="20"/>
        </w:numPr>
        <w:spacing w:after="0" w:line="240" w:lineRule="auto"/>
      </w:pPr>
      <w:r>
        <w:t xml:space="preserve"> List four more locations in the Caribbean that received slaves. </w:t>
      </w:r>
    </w:p>
    <w:p w14:paraId="581AE33F" w14:textId="77777777" w:rsidR="00627B66" w:rsidRDefault="00627B66" w:rsidP="00F60BD6">
      <w:pPr>
        <w:pStyle w:val="ListParagraph"/>
        <w:numPr>
          <w:ilvl w:val="0"/>
          <w:numId w:val="20"/>
        </w:numPr>
        <w:spacing w:after="0" w:line="240" w:lineRule="auto"/>
      </w:pPr>
      <w:r>
        <w:t>The term “racial democracy” means _________________ in Brazil.  Describe how the term is problematic.</w:t>
      </w:r>
    </w:p>
    <w:p w14:paraId="1A8CBB36" w14:textId="77777777" w:rsidR="00627B66" w:rsidRDefault="00627B66" w:rsidP="00F60BD6">
      <w:pPr>
        <w:pStyle w:val="ListParagraph"/>
        <w:numPr>
          <w:ilvl w:val="0"/>
          <w:numId w:val="20"/>
        </w:numPr>
        <w:spacing w:after="0" w:line="240" w:lineRule="auto"/>
      </w:pPr>
      <w:r>
        <w:t>T/F: Candomblé is an Afro-Brazilian religious practice that incorporates elements of African and Christian beliefs.  Describe how this came about.</w:t>
      </w:r>
    </w:p>
    <w:p w14:paraId="23F6B97F" w14:textId="03D8CC67" w:rsidR="00627B66" w:rsidRDefault="00910F60" w:rsidP="00F60BD6">
      <w:pPr>
        <w:pStyle w:val="ListParagraph"/>
        <w:numPr>
          <w:ilvl w:val="0"/>
          <w:numId w:val="20"/>
        </w:numPr>
        <w:spacing w:after="0" w:line="240" w:lineRule="auto"/>
      </w:pPr>
      <w:r>
        <w:t xml:space="preserve">Why are </w:t>
      </w:r>
      <w:proofErr w:type="spellStart"/>
      <w:r w:rsidR="00627B66">
        <w:t>Candomblé</w:t>
      </w:r>
      <w:proofErr w:type="spellEnd"/>
      <w:r w:rsidR="00627B66">
        <w:t xml:space="preserve"> deities are invoked to c</w:t>
      </w:r>
      <w:r>
        <w:t>ommunicate with ancestors?</w:t>
      </w:r>
    </w:p>
    <w:p w14:paraId="4B36FD6D" w14:textId="77777777" w:rsidR="00627B66" w:rsidRDefault="00627B66" w:rsidP="00F60BD6">
      <w:pPr>
        <w:pStyle w:val="ListParagraph"/>
        <w:numPr>
          <w:ilvl w:val="0"/>
          <w:numId w:val="20"/>
        </w:numPr>
        <w:spacing w:after="0" w:line="240" w:lineRule="auto"/>
      </w:pPr>
      <w:r>
        <w:t xml:space="preserve">T/F:  Afro-Brazilian music is closely related to African dance and African religious practice.  Describe the instruments played. </w:t>
      </w:r>
    </w:p>
    <w:p w14:paraId="17A51298" w14:textId="77777777" w:rsidR="00627B66" w:rsidRDefault="00627B66" w:rsidP="00F60BD6">
      <w:pPr>
        <w:pStyle w:val="ListParagraph"/>
        <w:numPr>
          <w:ilvl w:val="0"/>
          <w:numId w:val="20"/>
        </w:numPr>
        <w:spacing w:after="0" w:line="240" w:lineRule="auto"/>
      </w:pPr>
      <w:r>
        <w:t>Capoeira was once an Afro-Brazilian martial art that incorporated what other two elements of performance?</w:t>
      </w:r>
    </w:p>
    <w:p w14:paraId="32C71C73" w14:textId="0908EA95" w:rsidR="00627B66" w:rsidRDefault="00627B66" w:rsidP="00F60BD6">
      <w:pPr>
        <w:pStyle w:val="ListParagraph"/>
        <w:numPr>
          <w:ilvl w:val="0"/>
          <w:numId w:val="20"/>
        </w:numPr>
        <w:spacing w:after="0" w:line="240" w:lineRule="auto"/>
      </w:pPr>
      <w:r>
        <w:t>T/F:  Capoeira, along with Afro-Brazilian music and dance, originated in East Africa.</w:t>
      </w:r>
      <w:r w:rsidR="00CB45AB">
        <w:t xml:space="preserve">  Name the regions where salves</w:t>
      </w:r>
      <w:r>
        <w:t xml:space="preserve"> originated in chronological order.</w:t>
      </w:r>
    </w:p>
    <w:p w14:paraId="1B9B2958" w14:textId="77777777" w:rsidR="00627B66" w:rsidRDefault="00627B66" w:rsidP="00F60BD6">
      <w:pPr>
        <w:pStyle w:val="ListParagraph"/>
        <w:numPr>
          <w:ilvl w:val="0"/>
          <w:numId w:val="20"/>
        </w:numPr>
        <w:spacing w:after="0" w:line="240" w:lineRule="auto"/>
      </w:pPr>
      <w:r>
        <w:t>Name four agricultural products that slaves produced in Brazil.  List other professions and trades practiced by slaves.</w:t>
      </w:r>
    </w:p>
    <w:p w14:paraId="7C1D71FD" w14:textId="30F38603" w:rsidR="00627B66" w:rsidRDefault="00627B66" w:rsidP="00627B66">
      <w:pPr>
        <w:pStyle w:val="ListParagraph"/>
        <w:numPr>
          <w:ilvl w:val="0"/>
          <w:numId w:val="20"/>
        </w:numPr>
        <w:spacing w:after="0" w:line="240" w:lineRule="auto"/>
      </w:pPr>
      <w:r>
        <w:t xml:space="preserve"> Name one region or settlement in Brazil where folk art was produced.  Describe quilombos, how they formed and where they are today.</w:t>
      </w:r>
    </w:p>
    <w:p w14:paraId="063F0EAC" w14:textId="3A5C72F3" w:rsidR="00627B66" w:rsidRPr="00F60BD6" w:rsidRDefault="00627B66" w:rsidP="00F60BD6">
      <w:pPr>
        <w:jc w:val="center"/>
        <w:rPr>
          <w:b/>
        </w:rPr>
      </w:pPr>
      <w:r w:rsidRPr="0053077B">
        <w:rPr>
          <w:b/>
        </w:rPr>
        <w:t>Answers</w:t>
      </w:r>
    </w:p>
    <w:p w14:paraId="3C227E81" w14:textId="3460C647" w:rsidR="00627B66" w:rsidRDefault="00627B66" w:rsidP="00F60BD6">
      <w:pPr>
        <w:pStyle w:val="ListParagraph"/>
        <w:numPr>
          <w:ilvl w:val="0"/>
          <w:numId w:val="21"/>
        </w:numPr>
        <w:spacing w:after="0" w:line="240" w:lineRule="auto"/>
      </w:pPr>
      <w:r>
        <w:t>F.  Brazil imported 11 times as many slaves as did the United States.  Brazil: 40 percent; The United States: 5 percent.</w:t>
      </w:r>
    </w:p>
    <w:p w14:paraId="125BE02D" w14:textId="5254CF1D" w:rsidR="00627B66" w:rsidRDefault="00627B66" w:rsidP="00F60BD6">
      <w:pPr>
        <w:pStyle w:val="ListParagraph"/>
        <w:numPr>
          <w:ilvl w:val="0"/>
          <w:numId w:val="21"/>
        </w:numPr>
        <w:spacing w:after="0" w:line="240" w:lineRule="auto"/>
      </w:pPr>
      <w:r>
        <w:t xml:space="preserve"> Several islands in the Caribbean received slaves, including Haiti, Cuba, Puerto Rico, the Dominican Republic, and many more.</w:t>
      </w:r>
    </w:p>
    <w:p w14:paraId="69B3D27F" w14:textId="24072CB5" w:rsidR="00627B66" w:rsidRDefault="00627B66" w:rsidP="00F60BD6">
      <w:pPr>
        <w:pStyle w:val="ListParagraph"/>
        <w:numPr>
          <w:ilvl w:val="0"/>
          <w:numId w:val="21"/>
        </w:numPr>
        <w:spacing w:after="0" w:line="240" w:lineRule="auto"/>
      </w:pPr>
      <w:r>
        <w:t xml:space="preserve">Equal rights for all people in Brazil, especially for decedents of African slaves.  “Racial Democracy” is a term meant to imply that there is legal and social equality and equal opportunity in Brazil for Afro-Brazilians.  It is not true, and is referred to as a “myth” by many of its critics. </w:t>
      </w:r>
    </w:p>
    <w:p w14:paraId="329F3C29" w14:textId="77777777" w:rsidR="00627B66" w:rsidRDefault="00627B66" w:rsidP="00F60BD6">
      <w:pPr>
        <w:pStyle w:val="ListParagraph"/>
        <w:numPr>
          <w:ilvl w:val="0"/>
          <w:numId w:val="21"/>
        </w:numPr>
        <w:spacing w:after="0" w:line="240" w:lineRule="auto"/>
      </w:pPr>
      <w:r>
        <w:t>T. African deities (orixas) include Oxossi, who is associated with the Christian Saint George.  There are many more.  Because slaves were often prohibited from practicing Candomble, they included Christian saints in their pantheon and synthesized other elements of Christianity in part to “give cover” to the practice of their traditional African-based religious practices.  Adherence to Candomblé formed an important part of their identity.</w:t>
      </w:r>
    </w:p>
    <w:p w14:paraId="21D3CB8F" w14:textId="68E5ED42" w:rsidR="00627B66" w:rsidRDefault="00627B66" w:rsidP="00F60BD6">
      <w:pPr>
        <w:pStyle w:val="ListParagraph"/>
        <w:numPr>
          <w:ilvl w:val="0"/>
          <w:numId w:val="21"/>
        </w:numPr>
        <w:spacing w:after="0" w:line="240" w:lineRule="auto"/>
      </w:pPr>
      <w:r>
        <w:t xml:space="preserve">Each candomblé practitioner has been given an </w:t>
      </w:r>
      <w:proofErr w:type="spellStart"/>
      <w:r>
        <w:t>orixa</w:t>
      </w:r>
      <w:proofErr w:type="spellEnd"/>
      <w:r w:rsidR="00910F60">
        <w:t>, or spirit</w:t>
      </w:r>
      <w:r>
        <w:t xml:space="preserve">.  Orixas are related to ancestors of the living.  For Afro-Brazilian practitioners of Candomblé, communication with their ancestors is essential.  It is believed that ancestors have the power to affect the lives of the living.   </w:t>
      </w:r>
    </w:p>
    <w:p w14:paraId="5534FE8C" w14:textId="61057830" w:rsidR="00627B66" w:rsidRDefault="00627B66" w:rsidP="00F60BD6">
      <w:pPr>
        <w:pStyle w:val="ListParagraph"/>
        <w:numPr>
          <w:ilvl w:val="0"/>
          <w:numId w:val="21"/>
        </w:numPr>
        <w:spacing w:after="0" w:line="240" w:lineRule="auto"/>
      </w:pPr>
      <w:r>
        <w:t xml:space="preserve"> T. African music and dance are essential components of Candomblé and other Afro-Brazilian religious practices.  Essential instruments inc</w:t>
      </w:r>
      <w:r w:rsidR="00CB45AB">
        <w:t>lude various drums, tambourines and</w:t>
      </w:r>
      <w:r>
        <w:t xml:space="preserve"> the berimbau.  Singing is also important.</w:t>
      </w:r>
    </w:p>
    <w:p w14:paraId="6D161347" w14:textId="77777777" w:rsidR="00627B66" w:rsidRDefault="00627B66" w:rsidP="00F60BD6">
      <w:pPr>
        <w:pStyle w:val="ListParagraph"/>
        <w:numPr>
          <w:ilvl w:val="0"/>
          <w:numId w:val="21"/>
        </w:numPr>
        <w:spacing w:after="0" w:line="240" w:lineRule="auto"/>
      </w:pPr>
      <w:r>
        <w:t>Music and dance.</w:t>
      </w:r>
    </w:p>
    <w:p w14:paraId="02EE8382" w14:textId="6A75EA53" w:rsidR="00627B66" w:rsidRDefault="00627B66" w:rsidP="00F60BD6">
      <w:pPr>
        <w:pStyle w:val="ListParagraph"/>
        <w:numPr>
          <w:ilvl w:val="0"/>
          <w:numId w:val="21"/>
        </w:numPr>
        <w:spacing w:after="0" w:line="240" w:lineRule="auto"/>
      </w:pPr>
      <w:r>
        <w:t>F. It</w:t>
      </w:r>
      <w:r w:rsidR="00CB45AB">
        <w:t xml:space="preserve"> originated in Angola in West Africa.  In chronological order, slaves left Africa for Brazil from</w:t>
      </w:r>
      <w:r>
        <w:t xml:space="preserve"> Angola, Dahomey (Benin) and Yorubaland (Nigeria).</w:t>
      </w:r>
    </w:p>
    <w:p w14:paraId="1337B752" w14:textId="77777777" w:rsidR="00627B66" w:rsidRDefault="00627B66" w:rsidP="00F60BD6">
      <w:pPr>
        <w:pStyle w:val="ListParagraph"/>
        <w:numPr>
          <w:ilvl w:val="0"/>
          <w:numId w:val="21"/>
        </w:numPr>
        <w:spacing w:after="0" w:line="240" w:lineRule="auto"/>
      </w:pPr>
      <w:r>
        <w:t>Sugar cane, tobacco, coffee and cotton.  Slaves worked in mines and in many other trades, such as construction, furniture making and iron working.</w:t>
      </w:r>
    </w:p>
    <w:p w14:paraId="5B8074E5" w14:textId="48AB7401" w:rsidR="00627B66" w:rsidRDefault="00627B66" w:rsidP="00F60BD6">
      <w:pPr>
        <w:pStyle w:val="ListParagraph"/>
        <w:numPr>
          <w:ilvl w:val="0"/>
          <w:numId w:val="21"/>
        </w:numPr>
        <w:spacing w:after="0" w:line="240" w:lineRule="auto"/>
      </w:pPr>
      <w:r>
        <w:t>Quilombos are usually self-governing smaller settlements of descendants of African slaves in the countryside living on subsistence agriculture and away from colonial authorities.</w:t>
      </w:r>
      <w:r w:rsidR="00CB45AB">
        <w:t xml:space="preserve">  They have nominal legal status to exist.</w:t>
      </w:r>
    </w:p>
    <w:p w14:paraId="29556B9B" w14:textId="77777777" w:rsidR="008C1121" w:rsidRPr="00F71216" w:rsidRDefault="008C1121">
      <w:pPr>
        <w:rPr>
          <w:rFonts w:ascii="Times New Roman" w:hAnsi="Times New Roman"/>
        </w:rPr>
      </w:pPr>
    </w:p>
    <w:sectPr w:rsidR="008C1121" w:rsidRPr="00F712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3595"/>
    <w:multiLevelType w:val="hybridMultilevel"/>
    <w:tmpl w:val="B838AF72"/>
    <w:lvl w:ilvl="0" w:tplc="F1D063FA">
      <w:start w:val="1"/>
      <w:numFmt w:val="bullet"/>
      <w:lvlText w:val=""/>
      <w:lvlJc w:val="left"/>
      <w:pPr>
        <w:ind w:left="480" w:hanging="360"/>
      </w:pPr>
      <w:rPr>
        <w:rFonts w:ascii="Symbol" w:hAnsi="Symbol" w:hint="default"/>
        <w:color w:val="A89567"/>
      </w:rPr>
    </w:lvl>
    <w:lvl w:ilvl="1" w:tplc="E8603160">
      <w:start w:val="1"/>
      <w:numFmt w:val="bullet"/>
      <w:lvlText w:val="-"/>
      <w:lvlJc w:val="left"/>
      <w:pPr>
        <w:ind w:left="1200" w:hanging="360"/>
      </w:pPr>
      <w:rPr>
        <w:rFonts w:ascii="Courier New" w:hAnsi="Courier New" w:cs="Times New Roman"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1">
    <w:nsid w:val="0E127713"/>
    <w:multiLevelType w:val="hybridMultilevel"/>
    <w:tmpl w:val="594C2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A5E20"/>
    <w:multiLevelType w:val="hybridMultilevel"/>
    <w:tmpl w:val="B70CB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4E2C4C"/>
    <w:multiLevelType w:val="hybridMultilevel"/>
    <w:tmpl w:val="A6661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05D93"/>
    <w:multiLevelType w:val="hybridMultilevel"/>
    <w:tmpl w:val="B6DE1AAE"/>
    <w:lvl w:ilvl="0" w:tplc="230AB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1A12AC"/>
    <w:multiLevelType w:val="hybridMultilevel"/>
    <w:tmpl w:val="2612C6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7B134D"/>
    <w:multiLevelType w:val="hybridMultilevel"/>
    <w:tmpl w:val="B2D2A63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CF6480"/>
    <w:multiLevelType w:val="hybridMultilevel"/>
    <w:tmpl w:val="8D268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3820B2"/>
    <w:multiLevelType w:val="hybridMultilevel"/>
    <w:tmpl w:val="BF36E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870748"/>
    <w:multiLevelType w:val="hybridMultilevel"/>
    <w:tmpl w:val="B934B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020543"/>
    <w:multiLevelType w:val="hybridMultilevel"/>
    <w:tmpl w:val="B70CB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2955C7"/>
    <w:multiLevelType w:val="hybridMultilevel"/>
    <w:tmpl w:val="68ECA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C97248"/>
    <w:multiLevelType w:val="hybridMultilevel"/>
    <w:tmpl w:val="5880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F22FEA"/>
    <w:multiLevelType w:val="hybridMultilevel"/>
    <w:tmpl w:val="A6661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504A72"/>
    <w:multiLevelType w:val="hybridMultilevel"/>
    <w:tmpl w:val="92D20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91286A"/>
    <w:multiLevelType w:val="hybridMultilevel"/>
    <w:tmpl w:val="A6661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397100"/>
    <w:multiLevelType w:val="hybridMultilevel"/>
    <w:tmpl w:val="A6661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674CE9"/>
    <w:multiLevelType w:val="hybridMultilevel"/>
    <w:tmpl w:val="91BEB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227239"/>
    <w:multiLevelType w:val="hybridMultilevel"/>
    <w:tmpl w:val="4D02A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7B2639"/>
    <w:multiLevelType w:val="hybridMultilevel"/>
    <w:tmpl w:val="90082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A23B81"/>
    <w:multiLevelType w:val="hybridMultilevel"/>
    <w:tmpl w:val="318ACE12"/>
    <w:lvl w:ilvl="0" w:tplc="992A5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7"/>
  </w:num>
  <w:num w:numId="3">
    <w:abstractNumId w:val="12"/>
  </w:num>
  <w:num w:numId="4">
    <w:abstractNumId w:val="15"/>
  </w:num>
  <w:num w:numId="5">
    <w:abstractNumId w:val="10"/>
  </w:num>
  <w:num w:numId="6">
    <w:abstractNumId w:val="3"/>
  </w:num>
  <w:num w:numId="7">
    <w:abstractNumId w:val="16"/>
  </w:num>
  <w:num w:numId="8">
    <w:abstractNumId w:val="9"/>
  </w:num>
  <w:num w:numId="9">
    <w:abstractNumId w:val="2"/>
  </w:num>
  <w:num w:numId="10">
    <w:abstractNumId w:val="13"/>
  </w:num>
  <w:num w:numId="11">
    <w:abstractNumId w:val="11"/>
  </w:num>
  <w:num w:numId="12">
    <w:abstractNumId w:val="1"/>
  </w:num>
  <w:num w:numId="13">
    <w:abstractNumId w:val="5"/>
  </w:num>
  <w:num w:numId="14">
    <w:abstractNumId w:val="7"/>
  </w:num>
  <w:num w:numId="15">
    <w:abstractNumId w:val="19"/>
  </w:num>
  <w:num w:numId="16">
    <w:abstractNumId w:val="4"/>
  </w:num>
  <w:num w:numId="17">
    <w:abstractNumId w:val="0"/>
  </w:num>
  <w:num w:numId="18">
    <w:abstractNumId w:val="14"/>
  </w:num>
  <w:num w:numId="19">
    <w:abstractNumId w:val="8"/>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83F"/>
    <w:rsid w:val="00052B9C"/>
    <w:rsid w:val="00075ACB"/>
    <w:rsid w:val="000A2014"/>
    <w:rsid w:val="000D73C6"/>
    <w:rsid w:val="000E2BA0"/>
    <w:rsid w:val="000F10B0"/>
    <w:rsid w:val="000F2AD6"/>
    <w:rsid w:val="000F77C1"/>
    <w:rsid w:val="00115E08"/>
    <w:rsid w:val="00117DE3"/>
    <w:rsid w:val="001764CC"/>
    <w:rsid w:val="001A3B56"/>
    <w:rsid w:val="001D5682"/>
    <w:rsid w:val="001D583F"/>
    <w:rsid w:val="001E4D8A"/>
    <w:rsid w:val="002048FE"/>
    <w:rsid w:val="0020567F"/>
    <w:rsid w:val="00256540"/>
    <w:rsid w:val="00280729"/>
    <w:rsid w:val="002A24FE"/>
    <w:rsid w:val="003313A9"/>
    <w:rsid w:val="0035145A"/>
    <w:rsid w:val="0037568F"/>
    <w:rsid w:val="003967B4"/>
    <w:rsid w:val="003967EB"/>
    <w:rsid w:val="003B3330"/>
    <w:rsid w:val="003C1907"/>
    <w:rsid w:val="004161BC"/>
    <w:rsid w:val="004231C8"/>
    <w:rsid w:val="004A77B6"/>
    <w:rsid w:val="004C0F0E"/>
    <w:rsid w:val="004C1E56"/>
    <w:rsid w:val="004E0635"/>
    <w:rsid w:val="004F36F5"/>
    <w:rsid w:val="00512EAE"/>
    <w:rsid w:val="00525A8F"/>
    <w:rsid w:val="00573BA3"/>
    <w:rsid w:val="005A7189"/>
    <w:rsid w:val="005E0FAB"/>
    <w:rsid w:val="006074F6"/>
    <w:rsid w:val="00627B66"/>
    <w:rsid w:val="006A7D72"/>
    <w:rsid w:val="00704432"/>
    <w:rsid w:val="00723B0B"/>
    <w:rsid w:val="00770B1B"/>
    <w:rsid w:val="007E1F44"/>
    <w:rsid w:val="00815A24"/>
    <w:rsid w:val="00887B5B"/>
    <w:rsid w:val="008B786B"/>
    <w:rsid w:val="008C1121"/>
    <w:rsid w:val="008C34AE"/>
    <w:rsid w:val="008C5F01"/>
    <w:rsid w:val="008E2565"/>
    <w:rsid w:val="008F70F6"/>
    <w:rsid w:val="00910F60"/>
    <w:rsid w:val="00917564"/>
    <w:rsid w:val="00957A68"/>
    <w:rsid w:val="009D414F"/>
    <w:rsid w:val="00A0488B"/>
    <w:rsid w:val="00A17954"/>
    <w:rsid w:val="00A21217"/>
    <w:rsid w:val="00A32E41"/>
    <w:rsid w:val="00A42D6B"/>
    <w:rsid w:val="00A518FF"/>
    <w:rsid w:val="00A63070"/>
    <w:rsid w:val="00A66654"/>
    <w:rsid w:val="00AB4391"/>
    <w:rsid w:val="00AF11D2"/>
    <w:rsid w:val="00B00482"/>
    <w:rsid w:val="00B140BC"/>
    <w:rsid w:val="00B30191"/>
    <w:rsid w:val="00B418EB"/>
    <w:rsid w:val="00B456AC"/>
    <w:rsid w:val="00B54028"/>
    <w:rsid w:val="00B66EEF"/>
    <w:rsid w:val="00B71201"/>
    <w:rsid w:val="00BA4B00"/>
    <w:rsid w:val="00BF0568"/>
    <w:rsid w:val="00C476CB"/>
    <w:rsid w:val="00C807BF"/>
    <w:rsid w:val="00CB45AB"/>
    <w:rsid w:val="00CD108A"/>
    <w:rsid w:val="00D4489F"/>
    <w:rsid w:val="00D4517A"/>
    <w:rsid w:val="00D64C3F"/>
    <w:rsid w:val="00D65FB2"/>
    <w:rsid w:val="00DC031A"/>
    <w:rsid w:val="00DD1B78"/>
    <w:rsid w:val="00E02397"/>
    <w:rsid w:val="00E0506E"/>
    <w:rsid w:val="00E13CF6"/>
    <w:rsid w:val="00E31D0C"/>
    <w:rsid w:val="00E4490F"/>
    <w:rsid w:val="00E53DF4"/>
    <w:rsid w:val="00E6018D"/>
    <w:rsid w:val="00E93F5F"/>
    <w:rsid w:val="00EE6524"/>
    <w:rsid w:val="00EF65F4"/>
    <w:rsid w:val="00F60BD6"/>
    <w:rsid w:val="00F81654"/>
    <w:rsid w:val="00F86640"/>
    <w:rsid w:val="00FA349C"/>
    <w:rsid w:val="00FC28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D59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83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83F"/>
    <w:pPr>
      <w:ind w:left="720"/>
      <w:contextualSpacing/>
    </w:pPr>
  </w:style>
  <w:style w:type="character" w:styleId="Hyperlink">
    <w:name w:val="Hyperlink"/>
    <w:basedOn w:val="DefaultParagraphFont"/>
    <w:uiPriority w:val="99"/>
    <w:unhideWhenUsed/>
    <w:rsid w:val="001D583F"/>
    <w:rPr>
      <w:color w:val="0000FF" w:themeColor="hyperlink"/>
      <w:u w:val="single"/>
    </w:rPr>
  </w:style>
  <w:style w:type="paragraph" w:styleId="BalloonText">
    <w:name w:val="Balloon Text"/>
    <w:basedOn w:val="Normal"/>
    <w:link w:val="BalloonTextChar"/>
    <w:uiPriority w:val="99"/>
    <w:semiHidden/>
    <w:unhideWhenUsed/>
    <w:rsid w:val="00E53DF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DF4"/>
    <w:rPr>
      <w:rFonts w:ascii="Lucida Grande" w:eastAsia="Calibri" w:hAnsi="Lucida Grande" w:cs="Lucida Grande"/>
      <w:sz w:val="18"/>
      <w:szCs w:val="18"/>
    </w:rPr>
  </w:style>
  <w:style w:type="paragraph" w:customStyle="1" w:styleId="Default">
    <w:name w:val="Default"/>
    <w:rsid w:val="00E53DF4"/>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BA4B0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B66"/>
    <w:pPr>
      <w:spacing w:before="100" w:beforeAutospacing="1" w:after="100" w:afterAutospacing="1" w:line="240" w:lineRule="auto"/>
    </w:pPr>
    <w:rPr>
      <w:rFonts w:ascii="Times" w:eastAsiaTheme="minorHAnsi"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83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83F"/>
    <w:pPr>
      <w:ind w:left="720"/>
      <w:contextualSpacing/>
    </w:pPr>
  </w:style>
  <w:style w:type="character" w:styleId="Hyperlink">
    <w:name w:val="Hyperlink"/>
    <w:basedOn w:val="DefaultParagraphFont"/>
    <w:uiPriority w:val="99"/>
    <w:unhideWhenUsed/>
    <w:rsid w:val="001D583F"/>
    <w:rPr>
      <w:color w:val="0000FF" w:themeColor="hyperlink"/>
      <w:u w:val="single"/>
    </w:rPr>
  </w:style>
  <w:style w:type="paragraph" w:styleId="BalloonText">
    <w:name w:val="Balloon Text"/>
    <w:basedOn w:val="Normal"/>
    <w:link w:val="BalloonTextChar"/>
    <w:uiPriority w:val="99"/>
    <w:semiHidden/>
    <w:unhideWhenUsed/>
    <w:rsid w:val="00E53DF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DF4"/>
    <w:rPr>
      <w:rFonts w:ascii="Lucida Grande" w:eastAsia="Calibri" w:hAnsi="Lucida Grande" w:cs="Lucida Grande"/>
      <w:sz w:val="18"/>
      <w:szCs w:val="18"/>
    </w:rPr>
  </w:style>
  <w:style w:type="paragraph" w:customStyle="1" w:styleId="Default">
    <w:name w:val="Default"/>
    <w:rsid w:val="00E53DF4"/>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BA4B0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B66"/>
    <w:pPr>
      <w:spacing w:before="100" w:beforeAutospacing="1" w:after="100" w:afterAutospacing="1" w:line="240" w:lineRule="auto"/>
    </w:pPr>
    <w:rPr>
      <w:rFonts w:ascii="Times" w:eastAsiaTheme="minorHAnsi"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youtube.com/watch?v=fEN3-pi0ZGw"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4860</Words>
  <Characters>27707</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Lara Wasner</cp:lastModifiedBy>
  <cp:revision>2</cp:revision>
  <dcterms:created xsi:type="dcterms:W3CDTF">2016-08-18T16:11:00Z</dcterms:created>
  <dcterms:modified xsi:type="dcterms:W3CDTF">2016-08-18T16:11:00Z</dcterms:modified>
</cp:coreProperties>
</file>