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A3E8E" w14:textId="7CB6239F" w:rsidR="00D71E04" w:rsidRDefault="00D71E04" w:rsidP="00F0008D">
      <w:pPr>
        <w:pStyle w:val="Heading1"/>
        <w:rPr>
          <w:b/>
          <w:bCs/>
          <w:color w:val="auto"/>
          <w:sz w:val="40"/>
          <w:szCs w:val="40"/>
          <w:u w:val="single"/>
        </w:rPr>
      </w:pPr>
      <w:r>
        <w:rPr>
          <w:b/>
          <w:bCs/>
          <w:color w:val="auto"/>
          <w:sz w:val="40"/>
          <w:szCs w:val="40"/>
          <w:u w:val="single"/>
        </w:rPr>
        <w:t>Contents</w:t>
      </w:r>
    </w:p>
    <w:p w14:paraId="08A9C628" w14:textId="77777777" w:rsidR="00D71E04" w:rsidRDefault="00D71E04" w:rsidP="00D71E04">
      <w:bookmarkStart w:id="0" w:name="_Hlk41822006"/>
      <w:r>
        <w:t>This document includes exercises and resources for faculty members who are seeking alternative to service yet desire to achieve some of the same outcomes. These activities and resources are arranged according to the following themes:</w:t>
      </w:r>
    </w:p>
    <w:p w14:paraId="72818B56" w14:textId="46F91F5E" w:rsidR="00D71E04" w:rsidRDefault="00D71E04" w:rsidP="00D71E04">
      <w:pPr>
        <w:pStyle w:val="ListParagraph"/>
        <w:numPr>
          <w:ilvl w:val="0"/>
          <w:numId w:val="5"/>
        </w:numPr>
      </w:pPr>
      <w:r>
        <w:t>Corona Virus Reflections</w:t>
      </w:r>
    </w:p>
    <w:p w14:paraId="5E3527E6" w14:textId="4CEB3BDA" w:rsidR="00D71E04" w:rsidRDefault="00D71E04" w:rsidP="00D71E04">
      <w:pPr>
        <w:pStyle w:val="ListParagraph"/>
        <w:numPr>
          <w:ilvl w:val="0"/>
          <w:numId w:val="5"/>
        </w:numPr>
      </w:pPr>
      <w:r>
        <w:t xml:space="preserve">Detroit </w:t>
      </w:r>
    </w:p>
    <w:p w14:paraId="7763E6B2" w14:textId="0EF19A58" w:rsidR="00D71E04" w:rsidRDefault="00D71E04" w:rsidP="00D71E04">
      <w:pPr>
        <w:pStyle w:val="ListParagraph"/>
        <w:numPr>
          <w:ilvl w:val="0"/>
          <w:numId w:val="5"/>
        </w:numPr>
      </w:pPr>
      <w:r>
        <w:t>Privilege</w:t>
      </w:r>
    </w:p>
    <w:p w14:paraId="65BAE3FB" w14:textId="1771C26A" w:rsidR="0036311A" w:rsidRDefault="0036311A" w:rsidP="00D71E04">
      <w:pPr>
        <w:pStyle w:val="ListParagraph"/>
        <w:numPr>
          <w:ilvl w:val="0"/>
          <w:numId w:val="5"/>
        </w:numPr>
      </w:pPr>
      <w:r>
        <w:t>Anti-Racism</w:t>
      </w:r>
    </w:p>
    <w:p w14:paraId="351B831A" w14:textId="09AF0CFB" w:rsidR="00D71E04" w:rsidRDefault="00D71E04" w:rsidP="00D71E04">
      <w:pPr>
        <w:pStyle w:val="ListParagraph"/>
        <w:numPr>
          <w:ilvl w:val="0"/>
          <w:numId w:val="5"/>
        </w:numPr>
      </w:pPr>
      <w:r>
        <w:t>Homelessness</w:t>
      </w:r>
    </w:p>
    <w:p w14:paraId="1B91B3B5" w14:textId="2B862006" w:rsidR="00D71E04" w:rsidRDefault="00D71E04" w:rsidP="00D71E04">
      <w:pPr>
        <w:pStyle w:val="ListParagraph"/>
        <w:numPr>
          <w:ilvl w:val="0"/>
          <w:numId w:val="5"/>
        </w:numPr>
      </w:pPr>
      <w:r>
        <w:t>Health Issues</w:t>
      </w:r>
    </w:p>
    <w:p w14:paraId="5387571B" w14:textId="78489355" w:rsidR="00D71E04" w:rsidRDefault="00D71E04" w:rsidP="00D71E04">
      <w:pPr>
        <w:pStyle w:val="ListParagraph"/>
        <w:numPr>
          <w:ilvl w:val="0"/>
          <w:numId w:val="5"/>
        </w:numPr>
      </w:pPr>
      <w:r>
        <w:t>Refugees</w:t>
      </w:r>
    </w:p>
    <w:p w14:paraId="134913AD" w14:textId="011A0926" w:rsidR="00D71E04" w:rsidRPr="00D71E04" w:rsidRDefault="00D71E04" w:rsidP="00D71E04">
      <w:pPr>
        <w:pStyle w:val="ListParagraph"/>
        <w:numPr>
          <w:ilvl w:val="0"/>
          <w:numId w:val="5"/>
        </w:numPr>
      </w:pPr>
      <w:r>
        <w:t>Hunger and Food Justice</w:t>
      </w:r>
    </w:p>
    <w:bookmarkEnd w:id="0"/>
    <w:p w14:paraId="0663A69A" w14:textId="258A8B99" w:rsidR="00327BDD" w:rsidRDefault="00327BDD" w:rsidP="00F0008D">
      <w:pPr>
        <w:pStyle w:val="Heading1"/>
        <w:rPr>
          <w:b/>
          <w:bCs/>
          <w:color w:val="auto"/>
          <w:sz w:val="40"/>
          <w:szCs w:val="40"/>
          <w:u w:val="single"/>
        </w:rPr>
      </w:pPr>
      <w:r>
        <w:rPr>
          <w:b/>
          <w:bCs/>
          <w:color w:val="auto"/>
          <w:sz w:val="40"/>
          <w:szCs w:val="40"/>
          <w:u w:val="single"/>
        </w:rPr>
        <w:t>Corona Virus Reflections</w:t>
      </w:r>
    </w:p>
    <w:p w14:paraId="47267774" w14:textId="3A47CD20" w:rsidR="00363C62" w:rsidRDefault="00363C62" w:rsidP="00363C62">
      <w:pPr>
        <w:spacing w:line="259" w:lineRule="auto"/>
      </w:pPr>
      <w:r>
        <w:t xml:space="preserve">For a More complete version of this, see Dr. Mara </w:t>
      </w:r>
      <w:proofErr w:type="spellStart"/>
      <w:r>
        <w:t>Livezey</w:t>
      </w:r>
      <w:proofErr w:type="spellEnd"/>
      <w:r>
        <w:t xml:space="preserve"> version on the Service-Learning </w:t>
      </w:r>
      <w:proofErr w:type="spellStart"/>
      <w:r>
        <w:t>Coursepack</w:t>
      </w:r>
      <w:proofErr w:type="spellEnd"/>
      <w:r>
        <w:t xml:space="preserve"> Blackboard Course</w:t>
      </w:r>
      <w:r w:rsidR="006F597A">
        <w:t xml:space="preserve"> in the Discussion Board forum ent</w:t>
      </w:r>
      <w:r w:rsidR="0063366B">
        <w:t>itled “Alternative Assignment Resources</w:t>
      </w:r>
      <w:r>
        <w:t>.</w:t>
      </w:r>
      <w:r w:rsidR="0063366B">
        <w:t xml:space="preserve">” </w:t>
      </w:r>
      <w:r w:rsidR="00261AA8">
        <w:t xml:space="preserve">Here is the basic idea: </w:t>
      </w:r>
    </w:p>
    <w:p w14:paraId="224A68E4" w14:textId="55E4D75A" w:rsidR="00327BDD" w:rsidRDefault="00327BDD" w:rsidP="00327BDD">
      <w:pPr>
        <w:pStyle w:val="ListParagraph"/>
        <w:numPr>
          <w:ilvl w:val="0"/>
          <w:numId w:val="3"/>
        </w:numPr>
        <w:spacing w:line="259" w:lineRule="auto"/>
      </w:pPr>
      <w:r>
        <w:t>Have students reflect on how the changes that have happened as a result of the virus (cancellation of events, social distancing, fears of getting the disease myself, fears that a loved one will get the disease, etc.) How have these changes impacted them? How do they feel about these changes? How do these changes make them think differently about things they may have taken for granted, or not really noticed?</w:t>
      </w:r>
    </w:p>
    <w:p w14:paraId="5588F12D" w14:textId="56FD3CF3" w:rsidR="00421DDB" w:rsidRDefault="00327BDD" w:rsidP="000A5546">
      <w:pPr>
        <w:pStyle w:val="ListParagraph"/>
        <w:numPr>
          <w:ilvl w:val="0"/>
          <w:numId w:val="3"/>
        </w:numPr>
        <w:spacing w:line="259" w:lineRule="auto"/>
      </w:pPr>
      <w:r>
        <w:t xml:space="preserve">Have students consider their own experience of </w:t>
      </w:r>
      <w:r w:rsidR="00421DDB">
        <w:t xml:space="preserve">disruption and </w:t>
      </w:r>
      <w:r>
        <w:t xml:space="preserve">loss of control due to the Corona Virus. </w:t>
      </w:r>
      <w:r w:rsidR="00421DDB">
        <w:t>How does this disruption/loss of control help you appreciate people’s lives who have a lot of disruptions all the time? What kind of disruptions might those be? How do you know?</w:t>
      </w:r>
    </w:p>
    <w:p w14:paraId="71300BF4" w14:textId="77777777" w:rsidR="00421DDB" w:rsidRDefault="00327BDD" w:rsidP="00421DDB">
      <w:pPr>
        <w:pStyle w:val="ListParagraph"/>
        <w:numPr>
          <w:ilvl w:val="0"/>
          <w:numId w:val="3"/>
        </w:numPr>
        <w:spacing w:line="259" w:lineRule="auto"/>
      </w:pPr>
      <w:r>
        <w:t>Reflect on which communities, which groups of people are most impacted by the Corona Virus. What can be done to bring more equity rather than these disparities.</w:t>
      </w:r>
      <w:r w:rsidR="00C93DCE">
        <w:t xml:space="preserve"> </w:t>
      </w:r>
    </w:p>
    <w:p w14:paraId="15ED50EA" w14:textId="77777777" w:rsidR="00421DDB" w:rsidRDefault="00C93DCE" w:rsidP="00421DDB">
      <w:pPr>
        <w:pStyle w:val="ListParagraph"/>
        <w:numPr>
          <w:ilvl w:val="1"/>
          <w:numId w:val="3"/>
        </w:numPr>
        <w:spacing w:line="259" w:lineRule="auto"/>
      </w:pPr>
      <w:r>
        <w:t xml:space="preserve">Here is a </w:t>
      </w:r>
      <w:hyperlink r:id="rId5" w:history="1">
        <w:r w:rsidRPr="00421DDB">
          <w:rPr>
            <w:rStyle w:val="Hyperlink"/>
            <w:b/>
            <w:bCs/>
            <w:sz w:val="28"/>
            <w:szCs w:val="28"/>
          </w:rPr>
          <w:t>resource</w:t>
        </w:r>
      </w:hyperlink>
      <w:r w:rsidRPr="00421DDB">
        <w:rPr>
          <w:sz w:val="28"/>
          <w:szCs w:val="28"/>
        </w:rPr>
        <w:t xml:space="preserve"> </w:t>
      </w:r>
      <w:r>
        <w:t xml:space="preserve">to help with that: </w:t>
      </w:r>
    </w:p>
    <w:p w14:paraId="437F7A4A" w14:textId="403BE92B" w:rsidR="00327BDD" w:rsidRDefault="00421DDB" w:rsidP="00421DDB">
      <w:pPr>
        <w:pStyle w:val="ListParagraph"/>
        <w:numPr>
          <w:ilvl w:val="1"/>
          <w:numId w:val="3"/>
        </w:numPr>
        <w:spacing w:line="259" w:lineRule="auto"/>
      </w:pPr>
      <w:r w:rsidRPr="00421DDB">
        <w:rPr>
          <w:rFonts w:ascii="Helvetica Neue" w:hAnsi="Helvetica Neue"/>
          <w:color w:val="262626"/>
          <w:sz w:val="27"/>
          <w:szCs w:val="27"/>
          <w:shd w:val="clear" w:color="auto" w:fill="FEFEFE"/>
        </w:rPr>
        <w:t>Early data from some areas show African Americans make up a higher percentage of Covid-19 victims. In Chicago, 62% of the people who have died from Covid-19 are black, though they make up 30% of the population, </w:t>
      </w:r>
      <w:hyperlink r:id="rId6" w:tgtFrame="_blank" w:history="1">
        <w:r w:rsidRPr="00421DDB">
          <w:rPr>
            <w:rStyle w:val="Hyperlink"/>
            <w:rFonts w:ascii="Helvetica Neue" w:eastAsiaTheme="majorEastAsia" w:hAnsi="Helvetica Neue"/>
            <w:color w:val="006598"/>
            <w:sz w:val="27"/>
            <w:szCs w:val="27"/>
            <w:shd w:val="clear" w:color="auto" w:fill="FEFEFE"/>
          </w:rPr>
          <w:t>according to data</w:t>
        </w:r>
      </w:hyperlink>
      <w:r w:rsidRPr="00421DDB">
        <w:rPr>
          <w:rFonts w:ascii="Helvetica Neue" w:hAnsi="Helvetica Neue"/>
          <w:color w:val="262626"/>
          <w:sz w:val="27"/>
          <w:szCs w:val="27"/>
          <w:shd w:val="clear" w:color="auto" w:fill="FEFEFE"/>
        </w:rPr>
        <w:t> from the city. In Louisiana, 32% of the population is African American, but </w:t>
      </w:r>
      <w:hyperlink r:id="rId7" w:tgtFrame="_blank" w:history="1">
        <w:r w:rsidRPr="00421DDB">
          <w:rPr>
            <w:rStyle w:val="Hyperlink"/>
            <w:rFonts w:ascii="Helvetica Neue" w:eastAsiaTheme="majorEastAsia" w:hAnsi="Helvetica Neue"/>
            <w:color w:val="006598"/>
            <w:sz w:val="27"/>
            <w:szCs w:val="27"/>
            <w:shd w:val="clear" w:color="auto" w:fill="FEFEFE"/>
          </w:rPr>
          <w:t>that population represents about 59% of coronavirus deaths</w:t>
        </w:r>
      </w:hyperlink>
      <w:r w:rsidRPr="00421DDB">
        <w:rPr>
          <w:rFonts w:ascii="Helvetica Neue" w:hAnsi="Helvetica Neue"/>
          <w:color w:val="262626"/>
          <w:sz w:val="27"/>
          <w:szCs w:val="27"/>
          <w:shd w:val="clear" w:color="auto" w:fill="FEFEFE"/>
        </w:rPr>
        <w:t> in the state.</w:t>
      </w:r>
    </w:p>
    <w:p w14:paraId="3BA4745F" w14:textId="2072D225" w:rsidR="00327BDD" w:rsidRDefault="00327BDD" w:rsidP="00327BDD"/>
    <w:p w14:paraId="27A8DD77" w14:textId="419CBDBD" w:rsidR="00363C62" w:rsidRDefault="00363C62" w:rsidP="00327BDD">
      <w:r>
        <w:t xml:space="preserve">Note: there are </w:t>
      </w:r>
      <w:r w:rsidRPr="0063366B">
        <w:rPr>
          <w:b/>
          <w:bCs/>
          <w:sz w:val="28"/>
          <w:szCs w:val="28"/>
          <w:u w:val="single"/>
        </w:rPr>
        <w:t>additional Reflection Resources</w:t>
      </w:r>
      <w:r w:rsidRPr="0063366B">
        <w:rPr>
          <w:sz w:val="28"/>
          <w:szCs w:val="28"/>
        </w:rPr>
        <w:t xml:space="preserve"> </w:t>
      </w:r>
      <w:r>
        <w:t xml:space="preserve">on the Service-Learning </w:t>
      </w:r>
      <w:proofErr w:type="spellStart"/>
      <w:r>
        <w:t>Coursepack</w:t>
      </w:r>
      <w:proofErr w:type="spellEnd"/>
      <w:r>
        <w:t xml:space="preserve"> Blackboard Course, including guides to:</w:t>
      </w:r>
    </w:p>
    <w:p w14:paraId="21080478" w14:textId="06487CCA" w:rsidR="00363C62" w:rsidRDefault="00363C62" w:rsidP="00363C62">
      <w:pPr>
        <w:pStyle w:val="ListParagraph"/>
        <w:numPr>
          <w:ilvl w:val="0"/>
          <w:numId w:val="4"/>
        </w:numPr>
      </w:pPr>
      <w:r>
        <w:t xml:space="preserve">Social Analysis </w:t>
      </w:r>
    </w:p>
    <w:p w14:paraId="25E7F3A1" w14:textId="3527C278" w:rsidR="00363C62" w:rsidRDefault="00363C62" w:rsidP="00363C62">
      <w:pPr>
        <w:pStyle w:val="ListParagraph"/>
        <w:numPr>
          <w:ilvl w:val="0"/>
          <w:numId w:val="4"/>
        </w:numPr>
      </w:pPr>
      <w:r>
        <w:t>Critical Reflection</w:t>
      </w:r>
    </w:p>
    <w:p w14:paraId="515C4205" w14:textId="0DDC92B2" w:rsidR="00363C62" w:rsidRDefault="00363C62" w:rsidP="00363C62">
      <w:pPr>
        <w:pStyle w:val="ListParagraph"/>
        <w:numPr>
          <w:ilvl w:val="0"/>
          <w:numId w:val="4"/>
        </w:numPr>
      </w:pPr>
      <w:r>
        <w:lastRenderedPageBreak/>
        <w:t>Unpacking privilege (see notes below)</w:t>
      </w:r>
    </w:p>
    <w:p w14:paraId="6FF49E92" w14:textId="17EE2FB4" w:rsidR="00363C62" w:rsidRPr="00327BDD" w:rsidRDefault="00363C62" w:rsidP="00327BDD">
      <w:r>
        <w:t>Request access from the Director of Service-Learning.</w:t>
      </w:r>
    </w:p>
    <w:p w14:paraId="2BBB5287" w14:textId="0D90C85F" w:rsidR="0063757E" w:rsidRDefault="0063757E" w:rsidP="00F0008D">
      <w:pPr>
        <w:pStyle w:val="Heading1"/>
        <w:rPr>
          <w:b/>
          <w:bCs/>
          <w:color w:val="auto"/>
          <w:sz w:val="40"/>
          <w:szCs w:val="40"/>
          <w:u w:val="single"/>
        </w:rPr>
      </w:pPr>
      <w:r>
        <w:rPr>
          <w:b/>
          <w:bCs/>
          <w:color w:val="auto"/>
          <w:sz w:val="40"/>
          <w:szCs w:val="40"/>
          <w:u w:val="single"/>
        </w:rPr>
        <w:t>Detroit</w:t>
      </w:r>
    </w:p>
    <w:p w14:paraId="33FAEE34" w14:textId="77777777" w:rsidR="0063757E" w:rsidRDefault="0063757E" w:rsidP="0063757E">
      <w:pPr>
        <w:shd w:val="clear" w:color="auto" w:fill="FFFFFF"/>
        <w:textAlignment w:val="baseline"/>
        <w:rPr>
          <w:rFonts w:ascii="Calibri" w:hAnsi="Calibri" w:cs="Calibri"/>
          <w:color w:val="000000"/>
        </w:rPr>
      </w:pPr>
      <w:r>
        <w:rPr>
          <w:rFonts w:ascii="Calibri" w:hAnsi="Calibri" w:cs="Calibri"/>
          <w:color w:val="000000"/>
        </w:rPr>
        <w:t xml:space="preserve">Here are some resources for dispelling some of the negative ideas that people tend to have about Detroit. </w:t>
      </w:r>
    </w:p>
    <w:p w14:paraId="3C91133D" w14:textId="77777777" w:rsidR="0063757E" w:rsidRDefault="0063757E" w:rsidP="0063757E">
      <w:pPr>
        <w:shd w:val="clear" w:color="auto" w:fill="FFFFFF"/>
        <w:textAlignment w:val="baseline"/>
        <w:rPr>
          <w:rFonts w:ascii="Calibri" w:hAnsi="Calibri" w:cs="Calibri"/>
          <w:color w:val="000000"/>
        </w:rPr>
      </w:pPr>
    </w:p>
    <w:p w14:paraId="249BD68A" w14:textId="77777777" w:rsidR="0063757E" w:rsidRDefault="0063757E" w:rsidP="0063757E">
      <w:pPr>
        <w:shd w:val="clear" w:color="auto" w:fill="FFFFFF"/>
        <w:textAlignment w:val="baseline"/>
        <w:rPr>
          <w:rFonts w:ascii="Calibri" w:hAnsi="Calibri" w:cs="Calibri"/>
          <w:color w:val="000000"/>
        </w:rPr>
      </w:pPr>
      <w:r>
        <w:rPr>
          <w:rFonts w:ascii="Calibri" w:hAnsi="Calibri" w:cs="Calibri"/>
          <w:color w:val="000000"/>
        </w:rPr>
        <w:t xml:space="preserve">Here is the </w:t>
      </w:r>
      <w:r w:rsidRPr="00DD0A9D">
        <w:rPr>
          <w:rFonts w:ascii="Calibri" w:hAnsi="Calibri" w:cs="Calibri"/>
          <w:b/>
          <w:color w:val="000000"/>
        </w:rPr>
        <w:t>HOMEPAGE</w:t>
      </w:r>
      <w:r w:rsidRPr="00DD0A9D">
        <w:rPr>
          <w:rFonts w:ascii="Calibri" w:hAnsi="Calibri" w:cs="Calibri"/>
          <w:color w:val="000000"/>
        </w:rPr>
        <w:t xml:space="preserve"> </w:t>
      </w:r>
      <w:r>
        <w:rPr>
          <w:rFonts w:ascii="Calibri" w:hAnsi="Calibri" w:cs="Calibri"/>
          <w:color w:val="000000"/>
        </w:rPr>
        <w:t>of the</w:t>
      </w:r>
      <w:r w:rsidRPr="00AE5EB5">
        <w:rPr>
          <w:rFonts w:ascii="Calibri" w:hAnsi="Calibri" w:cs="Calibri"/>
          <w:color w:val="000000"/>
        </w:rPr>
        <w:t xml:space="preserve"> </w:t>
      </w:r>
    </w:p>
    <w:p w14:paraId="09823BA3" w14:textId="77777777" w:rsidR="0063757E" w:rsidRPr="00AE5EB5" w:rsidRDefault="0063757E" w:rsidP="0063757E">
      <w:pPr>
        <w:shd w:val="clear" w:color="auto" w:fill="FFFFFF"/>
        <w:textAlignment w:val="baseline"/>
        <w:rPr>
          <w:rFonts w:ascii="Calibri" w:hAnsi="Calibri" w:cs="Calibri"/>
          <w:color w:val="000000"/>
        </w:rPr>
      </w:pPr>
      <w:r w:rsidRPr="00AE5EB5">
        <w:rPr>
          <w:rFonts w:ascii="Calibri" w:hAnsi="Calibri" w:cs="Calibri"/>
          <w:color w:val="000000"/>
        </w:rPr>
        <w:t xml:space="preserve">CSPAN special </w:t>
      </w:r>
      <w:r>
        <w:rPr>
          <w:rFonts w:ascii="Calibri" w:hAnsi="Calibri" w:cs="Calibri"/>
          <w:color w:val="000000"/>
        </w:rPr>
        <w:t xml:space="preserve">that gives some great “Introduction to Detroit” material. </w:t>
      </w:r>
    </w:p>
    <w:p w14:paraId="643684F9" w14:textId="77777777" w:rsidR="0063757E" w:rsidRPr="00AE5EB5" w:rsidRDefault="005D457F" w:rsidP="0063757E">
      <w:pPr>
        <w:shd w:val="clear" w:color="auto" w:fill="FFFFFF"/>
        <w:textAlignment w:val="baseline"/>
        <w:rPr>
          <w:rFonts w:ascii="Calibri" w:hAnsi="Calibri" w:cs="Calibri"/>
          <w:color w:val="000000"/>
        </w:rPr>
      </w:pPr>
      <w:hyperlink r:id="rId8" w:tgtFrame="_blank" w:history="1">
        <w:r w:rsidR="0063757E" w:rsidRPr="00AE5EB5">
          <w:rPr>
            <w:rFonts w:ascii="Calibri" w:hAnsi="Calibri" w:cs="Calibri"/>
            <w:color w:val="0000FF"/>
            <w:u w:val="single"/>
            <w:bdr w:val="none" w:sz="0" w:space="0" w:color="auto" w:frame="1"/>
          </w:rPr>
          <w:t>https://www.c-span.org/series/?citiesTour&amp;city=3875</w:t>
        </w:r>
      </w:hyperlink>
    </w:p>
    <w:p w14:paraId="1A983D78" w14:textId="77777777" w:rsidR="0063757E" w:rsidRDefault="0063757E" w:rsidP="0063757E">
      <w:pPr>
        <w:shd w:val="clear" w:color="auto" w:fill="FFFFFF"/>
        <w:rPr>
          <w:rFonts w:ascii="inherit" w:hAnsi="inherit" w:cs="Calibri"/>
          <w:bCs/>
          <w:color w:val="000000"/>
          <w:szCs w:val="28"/>
          <w:bdr w:val="none" w:sz="0" w:space="0" w:color="auto" w:frame="1"/>
        </w:rPr>
      </w:pPr>
    </w:p>
    <w:p w14:paraId="5D7AE57B" w14:textId="77777777" w:rsidR="0063757E" w:rsidRPr="00AE5EB5" w:rsidRDefault="0063757E" w:rsidP="0063757E">
      <w:pPr>
        <w:shd w:val="clear" w:color="auto" w:fill="FFFFFF"/>
        <w:rPr>
          <w:rFonts w:ascii="inherit" w:hAnsi="inherit" w:cs="Calibri"/>
          <w:bCs/>
          <w:color w:val="000000"/>
          <w:szCs w:val="28"/>
          <w:bdr w:val="none" w:sz="0" w:space="0" w:color="auto" w:frame="1"/>
        </w:rPr>
      </w:pPr>
    </w:p>
    <w:p w14:paraId="4EC28510" w14:textId="77777777" w:rsidR="0063757E" w:rsidRPr="00AE5EB5" w:rsidRDefault="0063757E" w:rsidP="0063757E">
      <w:pPr>
        <w:shd w:val="clear" w:color="auto" w:fill="FFFFFF"/>
        <w:rPr>
          <w:rFonts w:ascii="inherit" w:hAnsi="inherit" w:cs="Calibri"/>
          <w:b/>
          <w:bCs/>
          <w:color w:val="000000"/>
          <w:sz w:val="28"/>
          <w:szCs w:val="28"/>
          <w:bdr w:val="none" w:sz="0" w:space="0" w:color="auto" w:frame="1"/>
        </w:rPr>
      </w:pPr>
      <w:r>
        <w:rPr>
          <w:rFonts w:ascii="inherit" w:hAnsi="inherit" w:cs="Calibri"/>
          <w:b/>
          <w:bCs/>
          <w:color w:val="000000"/>
          <w:sz w:val="28"/>
          <w:szCs w:val="28"/>
          <w:bdr w:val="none" w:sz="0" w:space="0" w:color="auto" w:frame="1"/>
        </w:rPr>
        <w:t>Here are h</w:t>
      </w:r>
      <w:r w:rsidRPr="00AE5EB5">
        <w:rPr>
          <w:rFonts w:ascii="inherit" w:hAnsi="inherit" w:cs="Calibri"/>
          <w:b/>
          <w:bCs/>
          <w:color w:val="000000"/>
          <w:sz w:val="28"/>
          <w:szCs w:val="28"/>
          <w:bdr w:val="none" w:sz="0" w:space="0" w:color="auto" w:frame="1"/>
        </w:rPr>
        <w:t xml:space="preserve">ighlights from </w:t>
      </w:r>
      <w:r>
        <w:rPr>
          <w:rFonts w:ascii="inherit" w:hAnsi="inherit" w:cs="Calibri"/>
          <w:b/>
          <w:bCs/>
          <w:color w:val="000000"/>
          <w:sz w:val="28"/>
          <w:szCs w:val="28"/>
          <w:bdr w:val="none" w:sz="0" w:space="0" w:color="auto" w:frame="1"/>
        </w:rPr>
        <w:t>three of the</w:t>
      </w:r>
      <w:r w:rsidRPr="00AE5EB5">
        <w:rPr>
          <w:rFonts w:ascii="inherit" w:hAnsi="inherit" w:cs="Calibri"/>
          <w:b/>
          <w:bCs/>
          <w:color w:val="000000"/>
          <w:sz w:val="28"/>
          <w:szCs w:val="28"/>
          <w:bdr w:val="none" w:sz="0" w:space="0" w:color="auto" w:frame="1"/>
        </w:rPr>
        <w:t xml:space="preserve"> </w:t>
      </w:r>
      <w:proofErr w:type="spellStart"/>
      <w:r w:rsidRPr="00AE5EB5">
        <w:rPr>
          <w:rFonts w:ascii="inherit" w:hAnsi="inherit" w:cs="Calibri"/>
          <w:b/>
          <w:bCs/>
          <w:color w:val="000000"/>
          <w:sz w:val="28"/>
          <w:szCs w:val="28"/>
          <w:bdr w:val="none" w:sz="0" w:space="0" w:color="auto" w:frame="1"/>
        </w:rPr>
        <w:t>CSpan</w:t>
      </w:r>
      <w:proofErr w:type="spellEnd"/>
      <w:r w:rsidRPr="00AE5EB5">
        <w:rPr>
          <w:rFonts w:ascii="inherit" w:hAnsi="inherit" w:cs="Calibri"/>
          <w:b/>
          <w:bCs/>
          <w:color w:val="000000"/>
          <w:sz w:val="28"/>
          <w:szCs w:val="28"/>
          <w:bdr w:val="none" w:sz="0" w:space="0" w:color="auto" w:frame="1"/>
        </w:rPr>
        <w:t xml:space="preserve"> Videos </w:t>
      </w:r>
      <w:r>
        <w:rPr>
          <w:rFonts w:ascii="inherit" w:hAnsi="inherit" w:cs="Calibri"/>
          <w:b/>
          <w:bCs/>
          <w:color w:val="000000"/>
          <w:sz w:val="28"/>
          <w:szCs w:val="28"/>
          <w:bdr w:val="none" w:sz="0" w:space="0" w:color="auto" w:frame="1"/>
        </w:rPr>
        <w:t>– Detroit Intro Material</w:t>
      </w:r>
      <w:r w:rsidRPr="00AE5EB5">
        <w:rPr>
          <w:rFonts w:ascii="inherit" w:hAnsi="inherit" w:cs="Calibri"/>
          <w:b/>
          <w:bCs/>
          <w:color w:val="000000"/>
          <w:sz w:val="28"/>
          <w:szCs w:val="28"/>
          <w:bdr w:val="none" w:sz="0" w:space="0" w:color="auto" w:frame="1"/>
        </w:rPr>
        <w:t>: </w:t>
      </w:r>
    </w:p>
    <w:p w14:paraId="17778770" w14:textId="77777777" w:rsidR="0063757E" w:rsidRPr="00AE5EB5" w:rsidRDefault="005D457F" w:rsidP="0063757E">
      <w:pPr>
        <w:shd w:val="clear" w:color="auto" w:fill="FFFFFF"/>
        <w:rPr>
          <w:rFonts w:ascii="Calibri" w:hAnsi="Calibri" w:cs="Calibri"/>
          <w:color w:val="000000"/>
        </w:rPr>
      </w:pPr>
      <w:hyperlink r:id="rId9" w:tgtFrame="_blank" w:history="1">
        <w:r w:rsidR="0063757E" w:rsidRPr="00AE5EB5">
          <w:rPr>
            <w:rFonts w:ascii="Calibri" w:hAnsi="Calibri" w:cs="Calibri"/>
            <w:color w:val="0000FF"/>
            <w:u w:val="single"/>
            <w:bdr w:val="none" w:sz="0" w:space="0" w:color="auto" w:frame="1"/>
          </w:rPr>
          <w:t>https://www.c-span.org/video/?461217-1/detroits-birwood-wall</w:t>
        </w:r>
      </w:hyperlink>
      <w:r w:rsidR="0063757E" w:rsidRPr="00AE5EB5">
        <w:rPr>
          <w:rFonts w:ascii="Calibri" w:hAnsi="Calibri" w:cs="Calibri"/>
          <w:color w:val="000000"/>
        </w:rPr>
        <w:t xml:space="preserve"> &lt;-- </w:t>
      </w:r>
      <w:proofErr w:type="spellStart"/>
      <w:r w:rsidR="0063757E" w:rsidRPr="00AE5EB5">
        <w:rPr>
          <w:rFonts w:ascii="Calibri" w:hAnsi="Calibri" w:cs="Calibri"/>
          <w:color w:val="000000"/>
        </w:rPr>
        <w:t>Jamon</w:t>
      </w:r>
      <w:proofErr w:type="spellEnd"/>
      <w:r w:rsidR="0063757E" w:rsidRPr="00AE5EB5">
        <w:rPr>
          <w:rFonts w:ascii="Calibri" w:hAnsi="Calibri" w:cs="Calibri"/>
          <w:color w:val="000000"/>
        </w:rPr>
        <w:t xml:space="preserve"> Jordan (</w:t>
      </w:r>
      <w:proofErr w:type="spellStart"/>
      <w:r w:rsidR="0063757E" w:rsidRPr="00AE5EB5">
        <w:rPr>
          <w:rFonts w:ascii="Calibri" w:hAnsi="Calibri" w:cs="Calibri"/>
          <w:color w:val="000000"/>
        </w:rPr>
        <w:t>Blackscroll</w:t>
      </w:r>
      <w:proofErr w:type="spellEnd"/>
      <w:r w:rsidR="0063757E" w:rsidRPr="00AE5EB5">
        <w:rPr>
          <w:rFonts w:ascii="Calibri" w:hAnsi="Calibri" w:cs="Calibri"/>
          <w:color w:val="000000"/>
        </w:rPr>
        <w:t xml:space="preserve"> </w:t>
      </w:r>
      <w:proofErr w:type="spellStart"/>
      <w:r w:rsidR="0063757E" w:rsidRPr="00AE5EB5">
        <w:rPr>
          <w:rFonts w:ascii="Calibri" w:hAnsi="Calibri" w:cs="Calibri"/>
          <w:color w:val="000000"/>
        </w:rPr>
        <w:t>Ntwk</w:t>
      </w:r>
      <w:proofErr w:type="spellEnd"/>
      <w:r w:rsidR="0063757E" w:rsidRPr="00AE5EB5">
        <w:rPr>
          <w:rFonts w:ascii="Calibri" w:hAnsi="Calibri" w:cs="Calibri"/>
          <w:color w:val="000000"/>
        </w:rPr>
        <w:t>) (6:36) Including info about the Home Loans in the National Housing Act as a part of the New Deal and the restriction for loans only to racially homogenous neighborhoods – and thus Blacks not able to get loans, “Red-lining.” Thus creating a wealth gap because African Americans’ money went into rent, while white income went into federally subsidized home mortgages – not overthrown till 1968 Fair Housing Act – More recently people in neighborhood and artists got together to paint murals on the wall</w:t>
      </w:r>
    </w:p>
    <w:p w14:paraId="5F93983F" w14:textId="77777777" w:rsidR="0063757E" w:rsidRPr="00AE5EB5" w:rsidRDefault="0063757E" w:rsidP="0063757E">
      <w:pPr>
        <w:shd w:val="clear" w:color="auto" w:fill="FFFFFF"/>
        <w:rPr>
          <w:rFonts w:ascii="Calibri" w:hAnsi="Calibri" w:cs="Calibri"/>
          <w:color w:val="000000"/>
        </w:rPr>
      </w:pPr>
    </w:p>
    <w:p w14:paraId="3C448A72" w14:textId="77777777" w:rsidR="0063757E" w:rsidRPr="00AE5EB5" w:rsidRDefault="005D457F" w:rsidP="0063757E">
      <w:pPr>
        <w:shd w:val="clear" w:color="auto" w:fill="FFFFFF"/>
        <w:rPr>
          <w:rFonts w:ascii="Calibri" w:hAnsi="Calibri" w:cs="Calibri"/>
          <w:color w:val="000000"/>
        </w:rPr>
      </w:pPr>
      <w:hyperlink r:id="rId10" w:tgtFrame="_blank" w:history="1">
        <w:r w:rsidR="0063757E" w:rsidRPr="00AE5EB5">
          <w:rPr>
            <w:rFonts w:ascii="Calibri" w:hAnsi="Calibri" w:cs="Calibri"/>
            <w:color w:val="0000FF"/>
            <w:u w:val="single"/>
            <w:bdr w:val="none" w:sz="0" w:space="0" w:color="auto" w:frame="1"/>
          </w:rPr>
          <w:t>https://www.c-span.org/video/?461209-1/detroits-paradise-valley</w:t>
        </w:r>
      </w:hyperlink>
      <w:r w:rsidR="0063757E" w:rsidRPr="00AE5EB5">
        <w:rPr>
          <w:rFonts w:ascii="Calibri" w:hAnsi="Calibri" w:cs="Calibri"/>
          <w:color w:val="000000"/>
        </w:rPr>
        <w:t xml:space="preserve"> &lt;-- </w:t>
      </w:r>
      <w:proofErr w:type="spellStart"/>
      <w:r w:rsidR="0063757E" w:rsidRPr="00AE5EB5">
        <w:rPr>
          <w:rFonts w:ascii="Calibri" w:hAnsi="Calibri" w:cs="Calibri"/>
          <w:color w:val="000000"/>
        </w:rPr>
        <w:t>Jamon</w:t>
      </w:r>
      <w:proofErr w:type="spellEnd"/>
      <w:r w:rsidR="0063757E" w:rsidRPr="00AE5EB5">
        <w:rPr>
          <w:rFonts w:ascii="Calibri" w:hAnsi="Calibri" w:cs="Calibri"/>
          <w:color w:val="000000"/>
        </w:rPr>
        <w:t xml:space="preserve"> Jordan (</w:t>
      </w:r>
      <w:proofErr w:type="spellStart"/>
      <w:r w:rsidR="0063757E" w:rsidRPr="00AE5EB5">
        <w:rPr>
          <w:rFonts w:ascii="Calibri" w:hAnsi="Calibri" w:cs="Calibri"/>
          <w:color w:val="000000"/>
        </w:rPr>
        <w:t>Blackscroll</w:t>
      </w:r>
      <w:proofErr w:type="spellEnd"/>
      <w:r w:rsidR="0063757E" w:rsidRPr="00AE5EB5">
        <w:rPr>
          <w:rFonts w:ascii="Calibri" w:hAnsi="Calibri" w:cs="Calibri"/>
          <w:color w:val="000000"/>
        </w:rPr>
        <w:t xml:space="preserve"> </w:t>
      </w:r>
      <w:proofErr w:type="spellStart"/>
      <w:r w:rsidR="0063757E" w:rsidRPr="00AE5EB5">
        <w:rPr>
          <w:rFonts w:ascii="Calibri" w:hAnsi="Calibri" w:cs="Calibri"/>
          <w:color w:val="000000"/>
        </w:rPr>
        <w:t>Ntwk</w:t>
      </w:r>
      <w:proofErr w:type="spellEnd"/>
      <w:r w:rsidR="0063757E" w:rsidRPr="00AE5EB5">
        <w:rPr>
          <w:rFonts w:ascii="Calibri" w:hAnsi="Calibri" w:cs="Calibri"/>
          <w:color w:val="000000"/>
        </w:rPr>
        <w:t>)</w:t>
      </w:r>
    </w:p>
    <w:p w14:paraId="2C7FFDEC" w14:textId="77777777" w:rsidR="0063757E" w:rsidRPr="00AE5EB5" w:rsidRDefault="0063757E" w:rsidP="0063757E">
      <w:pPr>
        <w:shd w:val="clear" w:color="auto" w:fill="FFFFFF"/>
        <w:rPr>
          <w:rFonts w:ascii="Calibri" w:hAnsi="Calibri" w:cs="Calibri"/>
          <w:color w:val="000000"/>
        </w:rPr>
      </w:pPr>
      <w:r w:rsidRPr="00AE5EB5">
        <w:rPr>
          <w:rFonts w:ascii="inherit" w:hAnsi="inherit" w:cs="Calibri"/>
          <w:color w:val="000000"/>
          <w:bdr w:val="none" w:sz="0" w:space="0" w:color="auto" w:frame="1"/>
        </w:rPr>
        <w:t xml:space="preserve">(4:12) – Great Migration – housing restrictions – Black Bottom Residential, Paradise </w:t>
      </w:r>
      <w:proofErr w:type="spellStart"/>
      <w:r w:rsidRPr="00AE5EB5">
        <w:rPr>
          <w:rFonts w:ascii="inherit" w:hAnsi="inherit" w:cs="Calibri"/>
          <w:color w:val="000000"/>
          <w:bdr w:val="none" w:sz="0" w:space="0" w:color="auto" w:frame="1"/>
        </w:rPr>
        <w:t>Vally</w:t>
      </w:r>
      <w:proofErr w:type="spellEnd"/>
      <w:r w:rsidRPr="00AE5EB5">
        <w:rPr>
          <w:rFonts w:ascii="inherit" w:hAnsi="inherit" w:cs="Calibri"/>
          <w:color w:val="000000"/>
          <w:bdr w:val="none" w:sz="0" w:space="0" w:color="auto" w:frame="1"/>
        </w:rPr>
        <w:t xml:space="preserve"> to the North = Black business district. Interstate building Act – Detroit Politicians got to decide and chose to put the interstate in right through these neighborhoods, decimated Black businesses</w:t>
      </w:r>
    </w:p>
    <w:p w14:paraId="453D1DA7" w14:textId="77777777" w:rsidR="0063757E" w:rsidRPr="00AE5EB5" w:rsidRDefault="0063757E" w:rsidP="0063757E">
      <w:r w:rsidRPr="00AE5EB5">
        <w:rPr>
          <w:rFonts w:ascii="Calibri" w:hAnsi="Calibri" w:cs="Calibri"/>
          <w:color w:val="000000"/>
        </w:rPr>
        <w:br/>
      </w:r>
    </w:p>
    <w:p w14:paraId="54A75E1E" w14:textId="77777777" w:rsidR="0063757E" w:rsidRPr="00AE5EB5" w:rsidRDefault="005D457F" w:rsidP="0063757E">
      <w:pPr>
        <w:shd w:val="clear" w:color="auto" w:fill="FFFFFF"/>
        <w:rPr>
          <w:rFonts w:ascii="Calibri" w:hAnsi="Calibri" w:cs="Calibri"/>
          <w:color w:val="000000"/>
        </w:rPr>
      </w:pPr>
      <w:hyperlink r:id="rId11" w:tgtFrame="_blank" w:history="1">
        <w:r w:rsidR="0063757E" w:rsidRPr="00AE5EB5">
          <w:rPr>
            <w:rFonts w:ascii="Calibri" w:hAnsi="Calibri" w:cs="Calibri"/>
            <w:color w:val="0000FF"/>
            <w:u w:val="single"/>
            <w:bdr w:val="none" w:sz="0" w:space="0" w:color="auto" w:frame="1"/>
          </w:rPr>
          <w:t>https://www.c-span.org/video/?461515-1/how-live-detroit-jackass</w:t>
        </w:r>
      </w:hyperlink>
      <w:r w:rsidR="0063757E" w:rsidRPr="00AE5EB5">
        <w:rPr>
          <w:rFonts w:ascii="Calibri" w:hAnsi="Calibri" w:cs="Calibri"/>
          <w:color w:val="000000"/>
        </w:rPr>
        <w:t> &lt;-- Aaron Foley </w:t>
      </w:r>
    </w:p>
    <w:p w14:paraId="33D2858F" w14:textId="77777777" w:rsidR="0063757E" w:rsidRPr="00AE5EB5" w:rsidRDefault="0063757E" w:rsidP="0063757E">
      <w:pPr>
        <w:shd w:val="clear" w:color="auto" w:fill="FFFFFF"/>
        <w:rPr>
          <w:rFonts w:ascii="Calibri" w:hAnsi="Calibri" w:cs="Calibri"/>
          <w:color w:val="000000"/>
        </w:rPr>
      </w:pPr>
      <w:r w:rsidRPr="00AE5EB5">
        <w:rPr>
          <w:rFonts w:ascii="Calibri" w:hAnsi="Calibri" w:cs="Calibri"/>
          <w:color w:val="000000"/>
        </w:rPr>
        <w:t xml:space="preserve">(15 Minutes) slow paced/low energy video, includes tour of West Village, Indian Village, Downtown, Dexter-Linwood (many Motown artists lived here), </w:t>
      </w:r>
      <w:proofErr w:type="spellStart"/>
      <w:r w:rsidRPr="00AE5EB5">
        <w:rPr>
          <w:rFonts w:ascii="Calibri" w:hAnsi="Calibri" w:cs="Calibri"/>
          <w:color w:val="000000"/>
        </w:rPr>
        <w:t>Brightmoor</w:t>
      </w:r>
      <w:proofErr w:type="spellEnd"/>
      <w:r w:rsidRPr="00AE5EB5">
        <w:rPr>
          <w:rFonts w:ascii="Calibri" w:hAnsi="Calibri" w:cs="Calibri"/>
          <w:color w:val="000000"/>
        </w:rPr>
        <w:t>,</w:t>
      </w:r>
    </w:p>
    <w:p w14:paraId="2E5A7E91" w14:textId="77777777" w:rsidR="0063757E" w:rsidRPr="00AE5EB5" w:rsidRDefault="0063757E" w:rsidP="0063757E">
      <w:pPr>
        <w:shd w:val="clear" w:color="auto" w:fill="FFFFFF"/>
        <w:rPr>
          <w:rFonts w:ascii="Calibri" w:hAnsi="Calibri" w:cs="Calibri"/>
          <w:color w:val="000000"/>
        </w:rPr>
      </w:pPr>
      <w:r w:rsidRPr="00AE5EB5">
        <w:rPr>
          <w:rFonts w:ascii="Calibri" w:hAnsi="Calibri" w:cs="Calibri"/>
          <w:color w:val="000000"/>
        </w:rPr>
        <w:t>Good input about how Detroit went into decline, current challenges including how long it takes to recover</w:t>
      </w:r>
    </w:p>
    <w:p w14:paraId="4DC8D51B" w14:textId="77777777" w:rsidR="0063757E" w:rsidRPr="0063757E" w:rsidRDefault="0063757E" w:rsidP="0063757E"/>
    <w:p w14:paraId="70A22E79" w14:textId="257F9D1E" w:rsidR="00FD41D7" w:rsidRDefault="00FD41D7" w:rsidP="00F0008D">
      <w:pPr>
        <w:pStyle w:val="Heading1"/>
        <w:rPr>
          <w:b/>
          <w:bCs/>
          <w:color w:val="auto"/>
          <w:sz w:val="40"/>
          <w:szCs w:val="40"/>
          <w:u w:val="single"/>
        </w:rPr>
      </w:pPr>
      <w:r>
        <w:rPr>
          <w:b/>
          <w:bCs/>
          <w:color w:val="auto"/>
          <w:sz w:val="40"/>
          <w:szCs w:val="40"/>
          <w:u w:val="single"/>
        </w:rPr>
        <w:t>Privilege</w:t>
      </w:r>
    </w:p>
    <w:p w14:paraId="52E2AC73" w14:textId="77777777" w:rsidR="00934A58" w:rsidRDefault="00934A58" w:rsidP="00FD41D7">
      <w:pPr>
        <w:rPr>
          <w:b/>
          <w:bCs/>
          <w:sz w:val="32"/>
          <w:szCs w:val="32"/>
        </w:rPr>
      </w:pPr>
    </w:p>
    <w:p w14:paraId="506064AE" w14:textId="4BE2B265" w:rsidR="00FD41D7" w:rsidRDefault="005D457F" w:rsidP="00FD41D7">
      <w:hyperlink r:id="rId12" w:history="1">
        <w:r w:rsidR="00FD41D7" w:rsidRPr="00C1429D">
          <w:rPr>
            <w:rStyle w:val="Hyperlink"/>
            <w:rFonts w:eastAsiaTheme="majorEastAsia"/>
          </w:rPr>
          <w:t>Unlearning our Privilege</w:t>
        </w:r>
      </w:hyperlink>
    </w:p>
    <w:p w14:paraId="015BFD86" w14:textId="7A7EE401" w:rsidR="00FD41D7" w:rsidRDefault="00FD41D7" w:rsidP="00FD41D7">
      <w:pPr>
        <w:rPr>
          <w:rFonts w:ascii="Calibri" w:hAnsi="Calibri" w:cs="Calibri"/>
          <w:color w:val="000000"/>
          <w:shd w:val="clear" w:color="auto" w:fill="FFFFFF"/>
        </w:rPr>
      </w:pPr>
      <w:r>
        <w:rPr>
          <w:rFonts w:ascii="Calibri" w:hAnsi="Calibri" w:cs="Calibri"/>
          <w:color w:val="000000"/>
          <w:shd w:val="clear" w:color="auto" w:fill="FFFFFF"/>
        </w:rPr>
        <w:t xml:space="preserve">This is a </w:t>
      </w:r>
      <w:r w:rsidR="00363C62">
        <w:rPr>
          <w:rFonts w:ascii="Calibri" w:hAnsi="Calibri" w:cs="Calibri"/>
          <w:color w:val="000000"/>
          <w:shd w:val="clear" w:color="auto" w:fill="FFFFFF"/>
        </w:rPr>
        <w:t>one-page</w:t>
      </w:r>
      <w:r>
        <w:rPr>
          <w:rFonts w:ascii="Calibri" w:hAnsi="Calibri" w:cs="Calibri"/>
          <w:color w:val="000000"/>
          <w:shd w:val="clear" w:color="auto" w:fill="FFFFFF"/>
        </w:rPr>
        <w:t xml:space="preserve"> first-person account of assessing personal privilege that might need some </w:t>
      </w:r>
      <w:r w:rsidR="00363C62">
        <w:rPr>
          <w:rFonts w:ascii="Calibri" w:hAnsi="Calibri" w:cs="Calibri"/>
          <w:color w:val="000000"/>
          <w:shd w:val="clear" w:color="auto" w:fill="FFFFFF"/>
        </w:rPr>
        <w:t>unpacking but</w:t>
      </w:r>
      <w:r>
        <w:rPr>
          <w:rFonts w:ascii="Calibri" w:hAnsi="Calibri" w:cs="Calibri"/>
          <w:color w:val="000000"/>
          <w:shd w:val="clear" w:color="auto" w:fill="FFFFFF"/>
        </w:rPr>
        <w:t xml:space="preserve"> is a good short dive into the issue. </w:t>
      </w:r>
    </w:p>
    <w:p w14:paraId="120FD8CF" w14:textId="77777777" w:rsidR="00FD41D7" w:rsidRDefault="00FD41D7" w:rsidP="00FD41D7">
      <w:pPr>
        <w:rPr>
          <w:rFonts w:ascii="Calibri" w:hAnsi="Calibri" w:cs="Calibri"/>
          <w:color w:val="000000"/>
          <w:shd w:val="clear" w:color="auto" w:fill="FFFFFF"/>
        </w:rPr>
      </w:pPr>
    </w:p>
    <w:p w14:paraId="545323C7" w14:textId="77777777" w:rsidR="00934A58" w:rsidRDefault="00FD41D7" w:rsidP="00FD41D7">
      <w:pPr>
        <w:rPr>
          <w:rFonts w:ascii="Calibri" w:hAnsi="Calibri" w:cs="Calibri"/>
          <w:color w:val="000000"/>
          <w:shd w:val="clear" w:color="auto" w:fill="FFFFFF"/>
        </w:rPr>
      </w:pPr>
      <w:r>
        <w:rPr>
          <w:rFonts w:ascii="Calibri" w:hAnsi="Calibri" w:cs="Calibri"/>
          <w:color w:val="000000"/>
          <w:shd w:val="clear" w:color="auto" w:fill="FFFFFF"/>
        </w:rPr>
        <w:lastRenderedPageBreak/>
        <w:t xml:space="preserve">Other resources </w:t>
      </w:r>
    </w:p>
    <w:p w14:paraId="025A5F7A" w14:textId="08BD0F7A" w:rsidR="00934A58" w:rsidRDefault="00934A58" w:rsidP="00934A58">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Peggy McIntosh’s article on “White Privilege: </w:t>
      </w:r>
      <w:proofErr w:type="gramStart"/>
      <w:r>
        <w:rPr>
          <w:rFonts w:ascii="Calibri" w:hAnsi="Calibri" w:cs="Calibri"/>
          <w:color w:val="000000"/>
          <w:shd w:val="clear" w:color="auto" w:fill="FFFFFF"/>
        </w:rPr>
        <w:t>the</w:t>
      </w:r>
      <w:proofErr w:type="gramEnd"/>
      <w:r>
        <w:rPr>
          <w:rFonts w:ascii="Calibri" w:hAnsi="Calibri" w:cs="Calibri"/>
          <w:color w:val="000000"/>
          <w:shd w:val="clear" w:color="auto" w:fill="FFFFFF"/>
        </w:rPr>
        <w:t xml:space="preserve"> Invisible Knapsack”</w:t>
      </w:r>
    </w:p>
    <w:p w14:paraId="58077FBB" w14:textId="0A35C567" w:rsidR="00934A58" w:rsidRPr="00934A58" w:rsidRDefault="00934A58" w:rsidP="00934A58">
      <w:pPr>
        <w:pStyle w:val="ListParagraph"/>
        <w:numPr>
          <w:ilvl w:val="0"/>
          <w:numId w:val="1"/>
        </w:numPr>
        <w:rPr>
          <w:rFonts w:ascii="Calibri" w:hAnsi="Calibri" w:cs="Calibri"/>
          <w:color w:val="000000"/>
          <w:shd w:val="clear" w:color="auto" w:fill="FFFFFF"/>
        </w:rPr>
      </w:pPr>
      <w:r>
        <w:rPr>
          <w:rFonts w:ascii="Calibri" w:hAnsi="Calibri" w:cs="Calibri"/>
          <w:color w:val="000000"/>
          <w:shd w:val="clear" w:color="auto" w:fill="FFFFFF"/>
        </w:rPr>
        <w:t xml:space="preserve">Exercises for processing Privilege in a given context. </w:t>
      </w:r>
    </w:p>
    <w:p w14:paraId="1E758B5D" w14:textId="41BCB107" w:rsidR="00FD41D7" w:rsidRDefault="00934A58" w:rsidP="00FD41D7">
      <w:pPr>
        <w:rPr>
          <w:rFonts w:ascii="Calibri" w:hAnsi="Calibri" w:cs="Calibri"/>
          <w:color w:val="000000"/>
          <w:shd w:val="clear" w:color="auto" w:fill="FFFFFF"/>
        </w:rPr>
      </w:pPr>
      <w:r>
        <w:rPr>
          <w:rFonts w:ascii="Calibri" w:hAnsi="Calibri" w:cs="Calibri"/>
          <w:color w:val="000000"/>
          <w:shd w:val="clear" w:color="auto" w:fill="FFFFFF"/>
        </w:rPr>
        <w:t xml:space="preserve">All the above are </w:t>
      </w:r>
      <w:r w:rsidR="00FD41D7">
        <w:rPr>
          <w:rFonts w:ascii="Calibri" w:hAnsi="Calibri" w:cs="Calibri"/>
          <w:color w:val="000000"/>
          <w:shd w:val="clear" w:color="auto" w:fill="FFFFFF"/>
        </w:rPr>
        <w:t xml:space="preserve">available in the “Service Learning </w:t>
      </w:r>
      <w:proofErr w:type="spellStart"/>
      <w:r w:rsidR="00FD41D7">
        <w:rPr>
          <w:rFonts w:ascii="Calibri" w:hAnsi="Calibri" w:cs="Calibri"/>
          <w:color w:val="000000"/>
          <w:shd w:val="clear" w:color="auto" w:fill="FFFFFF"/>
        </w:rPr>
        <w:t>CoursePack</w:t>
      </w:r>
      <w:proofErr w:type="spellEnd"/>
      <w:r w:rsidR="00FD41D7">
        <w:rPr>
          <w:rFonts w:ascii="Calibri" w:hAnsi="Calibri" w:cs="Calibri"/>
          <w:color w:val="000000"/>
          <w:shd w:val="clear" w:color="auto" w:fill="FFFFFF"/>
        </w:rPr>
        <w:t xml:space="preserve">” </w:t>
      </w:r>
      <w:proofErr w:type="spellStart"/>
      <w:r w:rsidR="00FD41D7">
        <w:rPr>
          <w:rFonts w:ascii="Calibri" w:hAnsi="Calibri" w:cs="Calibri"/>
          <w:color w:val="000000"/>
          <w:shd w:val="clear" w:color="auto" w:fill="FFFFFF"/>
        </w:rPr>
        <w:t>BlackBoard</w:t>
      </w:r>
      <w:proofErr w:type="spellEnd"/>
      <w:r w:rsidR="00FD41D7">
        <w:rPr>
          <w:rFonts w:ascii="Calibri" w:hAnsi="Calibri" w:cs="Calibri"/>
          <w:color w:val="000000"/>
          <w:shd w:val="clear" w:color="auto" w:fill="FFFFFF"/>
        </w:rPr>
        <w:t xml:space="preserve"> course. Let the </w:t>
      </w:r>
      <w:r w:rsidR="00363C62">
        <w:rPr>
          <w:rFonts w:ascii="Calibri" w:hAnsi="Calibri" w:cs="Calibri"/>
          <w:color w:val="000000"/>
          <w:shd w:val="clear" w:color="auto" w:fill="FFFFFF"/>
        </w:rPr>
        <w:t>Service-Learning</w:t>
      </w:r>
      <w:r w:rsidR="00FD41D7">
        <w:rPr>
          <w:rFonts w:ascii="Calibri" w:hAnsi="Calibri" w:cs="Calibri"/>
          <w:color w:val="000000"/>
          <w:shd w:val="clear" w:color="auto" w:fill="FFFFFF"/>
        </w:rPr>
        <w:t xml:space="preserve"> office know if you want to enroll in that course.</w:t>
      </w:r>
    </w:p>
    <w:p w14:paraId="03E7647E" w14:textId="77777777" w:rsidR="00FD41D7" w:rsidRPr="00FD41D7" w:rsidRDefault="00FD41D7" w:rsidP="00FD41D7"/>
    <w:p w14:paraId="54B9CE2B" w14:textId="0CDA2559" w:rsidR="0036311A" w:rsidRDefault="0036311A" w:rsidP="00F0008D">
      <w:pPr>
        <w:pStyle w:val="Heading1"/>
        <w:rPr>
          <w:b/>
          <w:bCs/>
          <w:color w:val="auto"/>
          <w:sz w:val="40"/>
          <w:szCs w:val="40"/>
          <w:u w:val="single"/>
        </w:rPr>
      </w:pPr>
      <w:r>
        <w:rPr>
          <w:b/>
          <w:bCs/>
          <w:color w:val="auto"/>
          <w:sz w:val="40"/>
          <w:szCs w:val="40"/>
          <w:u w:val="single"/>
        </w:rPr>
        <w:t>Anti-Racism</w:t>
      </w:r>
    </w:p>
    <w:p w14:paraId="2D9370D9" w14:textId="77777777" w:rsidR="0036311A" w:rsidRDefault="0036311A" w:rsidP="0036311A">
      <w:r>
        <w:t>Check out how much Ben &amp; Jerry – yes the ice cream guys, know about systemic racism</w:t>
      </w:r>
    </w:p>
    <w:p w14:paraId="0C5CF9EB" w14:textId="77777777" w:rsidR="0036311A" w:rsidRDefault="0036311A" w:rsidP="0036311A">
      <w:hyperlink r:id="rId13" w:history="1">
        <w:r w:rsidRPr="00311117">
          <w:rPr>
            <w:rStyle w:val="Hyperlink"/>
          </w:rPr>
          <w:t>https://www.benjerry.com/whats-new/2016/systemic-racism-is-real</w:t>
        </w:r>
      </w:hyperlink>
    </w:p>
    <w:p w14:paraId="65EC71FA" w14:textId="77777777" w:rsidR="0036311A" w:rsidRDefault="0036311A" w:rsidP="0036311A"/>
    <w:p w14:paraId="09E76B1A" w14:textId="040F6490" w:rsidR="0036311A" w:rsidRPr="006E72B8" w:rsidRDefault="006E72B8" w:rsidP="0036311A">
      <w:bookmarkStart w:id="1" w:name="_GoBack"/>
      <w:r>
        <w:t xml:space="preserve">Catholic Anti-Racism Primer, addressing: </w:t>
      </w:r>
      <w:r w:rsidR="0036311A" w:rsidRPr="0036311A">
        <w:rPr>
          <w:rFonts w:asciiTheme="minorHAnsi" w:hAnsiTheme="minorHAnsi" w:cstheme="minorHAnsi"/>
          <w:color w:val="333333"/>
          <w:sz w:val="22"/>
          <w:szCs w:val="33"/>
          <w:shd w:val="clear" w:color="auto" w:fill="FFFFFF"/>
        </w:rPr>
        <w:t>(</w:t>
      </w:r>
      <w:r w:rsidR="0036311A" w:rsidRPr="006E72B8">
        <w:rPr>
          <w:rFonts w:asciiTheme="minorHAnsi" w:hAnsiTheme="minorHAnsi" w:cstheme="minorHAnsi"/>
          <w:sz w:val="22"/>
          <w:szCs w:val="33"/>
          <w:shd w:val="clear" w:color="auto" w:fill="FFFFFF"/>
        </w:rPr>
        <w:t>1) What is racism? (2) What does the Catholic Church teach? (3) What can I do?</w:t>
      </w:r>
      <w:r w:rsidR="0036311A" w:rsidRPr="006E72B8">
        <w:rPr>
          <w:sz w:val="22"/>
          <w:szCs w:val="33"/>
          <w:shd w:val="clear" w:color="auto" w:fill="FFFFFF"/>
        </w:rPr>
        <w:t> </w:t>
      </w:r>
      <w:r>
        <w:rPr>
          <w:sz w:val="22"/>
          <w:szCs w:val="33"/>
          <w:shd w:val="clear" w:color="auto" w:fill="FFFFFF"/>
        </w:rPr>
        <w:t xml:space="preserve">By Vickie Figueroa, </w:t>
      </w:r>
      <w:r w:rsidRPr="006E72B8">
        <w:rPr>
          <w:sz w:val="22"/>
          <w:szCs w:val="33"/>
          <w:shd w:val="clear" w:color="auto" w:fill="FFFFFF"/>
        </w:rPr>
        <w:t>M</w:t>
      </w:r>
      <w:r w:rsidRPr="006E72B8">
        <w:rPr>
          <w:rFonts w:ascii="Roboto" w:hAnsi="Roboto"/>
          <w:sz w:val="21"/>
          <w:szCs w:val="21"/>
          <w:shd w:val="clear" w:color="auto" w:fill="FFFFFF"/>
        </w:rPr>
        <w:t>anager of the Office of Cultural Ministries and Black Catholic Ministries</w:t>
      </w:r>
      <w:bookmarkEnd w:id="1"/>
    </w:p>
    <w:p w14:paraId="7AD64A25" w14:textId="5A404403" w:rsidR="0036311A" w:rsidRDefault="0036311A" w:rsidP="0036311A">
      <w:pPr>
        <w:rPr>
          <w:rStyle w:val="Hyperlink"/>
          <w:rFonts w:eastAsiaTheme="majorEastAsia"/>
        </w:rPr>
      </w:pPr>
      <w:hyperlink r:id="rId14" w:history="1">
        <w:r>
          <w:rPr>
            <w:rStyle w:val="Hyperlink"/>
            <w:rFonts w:eastAsiaTheme="majorEastAsia"/>
          </w:rPr>
          <w:t>https://www.unleashthegospel.org/2020/08/talking-about-race-as-a-joyful-missionary-disciple/?utm_source=n</w:t>
        </w:r>
        <w:r>
          <w:rPr>
            <w:rStyle w:val="Hyperlink"/>
            <w:rFonts w:eastAsiaTheme="majorEastAsia"/>
          </w:rPr>
          <w:t>e</w:t>
        </w:r>
        <w:r>
          <w:rPr>
            <w:rStyle w:val="Hyperlink"/>
            <w:rFonts w:eastAsiaTheme="majorEastAsia"/>
          </w:rPr>
          <w:t>wsletter&amp;utm_medium=utg-weekly&amp;utm_campaign=08-26-2020</w:t>
        </w:r>
      </w:hyperlink>
    </w:p>
    <w:p w14:paraId="6E7E0AD1" w14:textId="77777777" w:rsidR="0036311A" w:rsidRDefault="0036311A" w:rsidP="0036311A"/>
    <w:p w14:paraId="27D78334" w14:textId="06A14078" w:rsidR="0036311A" w:rsidRDefault="0036311A" w:rsidP="0036311A">
      <w:r>
        <w:t>Commit to 21-days of informing yourself about how racial issues are an obstacle to democracy</w:t>
      </w:r>
    </w:p>
    <w:p w14:paraId="7C9FCB08" w14:textId="1ECC12C3" w:rsidR="0036311A" w:rsidRDefault="0036311A" w:rsidP="0036311A">
      <w:hyperlink r:id="rId15" w:history="1">
        <w:r w:rsidRPr="00311117">
          <w:rPr>
            <w:rStyle w:val="Hyperlink"/>
          </w:rPr>
          <w:t>https://www.westernstatescenter.org/21daypledge</w:t>
        </w:r>
      </w:hyperlink>
      <w:r>
        <w:t xml:space="preserve"> </w:t>
      </w:r>
    </w:p>
    <w:p w14:paraId="15F883CE" w14:textId="79E53BD1" w:rsidR="0036311A" w:rsidRDefault="0036311A" w:rsidP="0036311A"/>
    <w:p w14:paraId="6201EEF2" w14:textId="77777777" w:rsidR="0036311A" w:rsidRPr="0036311A" w:rsidRDefault="0036311A" w:rsidP="0036311A"/>
    <w:p w14:paraId="255621A6" w14:textId="023C0C8A" w:rsidR="00F0008D" w:rsidRPr="00F0008D" w:rsidRDefault="00F0008D" w:rsidP="00F0008D">
      <w:pPr>
        <w:pStyle w:val="Heading1"/>
        <w:rPr>
          <w:b/>
          <w:bCs/>
          <w:color w:val="auto"/>
          <w:sz w:val="40"/>
          <w:szCs w:val="40"/>
          <w:u w:val="single"/>
        </w:rPr>
      </w:pPr>
      <w:r w:rsidRPr="00F0008D">
        <w:rPr>
          <w:b/>
          <w:bCs/>
          <w:color w:val="auto"/>
          <w:sz w:val="40"/>
          <w:szCs w:val="40"/>
          <w:u w:val="single"/>
        </w:rPr>
        <w:t>Homeless:</w:t>
      </w:r>
    </w:p>
    <w:p w14:paraId="731DD1AB" w14:textId="5CB7D908" w:rsidR="00F0008D" w:rsidRDefault="00F0008D" w:rsidP="00F0008D">
      <w:r>
        <w:t xml:space="preserve">4:22 – </w:t>
      </w:r>
      <w:r w:rsidR="00AF0FF4">
        <w:t>Video</w:t>
      </w:r>
    </w:p>
    <w:p w14:paraId="745596D9" w14:textId="6F9521AF" w:rsidR="00F0008D" w:rsidRDefault="00F0008D" w:rsidP="00F0008D">
      <w:r>
        <w:t>3-4 people homeless in England explain the hardships of life on the street, reasons why they are homeless</w:t>
      </w:r>
      <w:r w:rsidR="00261AA8">
        <w:t>.</w:t>
      </w:r>
    </w:p>
    <w:p w14:paraId="1288EFDB" w14:textId="77777777" w:rsidR="00F0008D" w:rsidRDefault="005D457F" w:rsidP="00F0008D">
      <w:hyperlink r:id="rId16" w:history="1">
        <w:r w:rsidR="00F0008D">
          <w:rPr>
            <w:rStyle w:val="Hyperlink"/>
            <w:rFonts w:eastAsiaTheme="majorEastAsia"/>
          </w:rPr>
          <w:t>https://www.youtube.com/watch?v=oahhRr3Mb9A</w:t>
        </w:r>
      </w:hyperlink>
    </w:p>
    <w:p w14:paraId="2A666320" w14:textId="77777777" w:rsidR="00F0008D" w:rsidRDefault="00F0008D" w:rsidP="00F0008D"/>
    <w:p w14:paraId="34F58FCD" w14:textId="5F7B2F7A" w:rsidR="00F0008D" w:rsidRDefault="00F0008D" w:rsidP="00F0008D">
      <w:r>
        <w:t>55:43</w:t>
      </w:r>
      <w:r w:rsidR="00AF0FF4">
        <w:t xml:space="preserve"> - Video</w:t>
      </w:r>
    </w:p>
    <w:p w14:paraId="4B9A88C2" w14:textId="49E5516F" w:rsidR="00F0008D" w:rsidRDefault="00F0008D" w:rsidP="00F0008D">
      <w:r>
        <w:t xml:space="preserve">Interviews with people that are homeless across the US. Starts in Las Vegas, </w:t>
      </w:r>
      <w:r w:rsidR="00261AA8">
        <w:t>@about 4:00 talks about how we have grown so accustomed to seeing people who are experiencing homelessness</w:t>
      </w:r>
      <w:r w:rsidR="00436435">
        <w:t xml:space="preserve">, we no longer feel motivated to solve the problem of homelessness. </w:t>
      </w:r>
      <w:r>
        <w:t>@5:15 goes to low-cost weekly-rate hotel. (Family supported by mom with full-time job at McDonalds)</w:t>
      </w:r>
      <w:r w:rsidR="00436435">
        <w:t xml:space="preserve"> – 9:42 – host shares a harshly critical comment that blames the mom for being the cause of her own problem and talks about his response. 10:45 – Host (Mark) explains some of his reasons for doing it – “people will watch a video, but they won’t roll down their window and ask a homeless person about their life.” 12:20 Mark shares his personal motivation. </w:t>
      </w:r>
    </w:p>
    <w:p w14:paraId="027D59CA" w14:textId="77777777" w:rsidR="00F0008D" w:rsidRDefault="005D457F" w:rsidP="00F0008D">
      <w:hyperlink r:id="rId17" w:history="1">
        <w:r w:rsidR="00F0008D">
          <w:rPr>
            <w:rStyle w:val="Hyperlink"/>
            <w:rFonts w:eastAsiaTheme="majorEastAsia"/>
          </w:rPr>
          <w:t>https://www.youtube.com/watch?v=t9dmp3H8Bj8</w:t>
        </w:r>
      </w:hyperlink>
    </w:p>
    <w:p w14:paraId="1DEA4FA9" w14:textId="224CC6C2" w:rsidR="00F0008D" w:rsidRDefault="00F0008D" w:rsidP="00F0008D"/>
    <w:p w14:paraId="4FB94F9D" w14:textId="4CC5831F" w:rsidR="00F0008D" w:rsidRDefault="00F0008D" w:rsidP="00F0008D">
      <w:r>
        <w:t>Readings:</w:t>
      </w:r>
    </w:p>
    <w:p w14:paraId="1524CC47" w14:textId="3FBD89BF" w:rsidR="00436435" w:rsidRDefault="00F0008D" w:rsidP="00F0008D">
      <w:r>
        <w:t xml:space="preserve">Book: Smith, Gary. </w:t>
      </w:r>
      <w:r w:rsidRPr="00F0008D">
        <w:rPr>
          <w:i/>
          <w:iCs/>
        </w:rPr>
        <w:t>Radical Compassion, Finding Christ in the Heart of the Poor</w:t>
      </w:r>
      <w:r>
        <w:t xml:space="preserve">. (Chicago: Loyola Press, 2002). </w:t>
      </w:r>
    </w:p>
    <w:p w14:paraId="2A2070E2" w14:textId="36FFDE80" w:rsidR="00AF0FF4" w:rsidRDefault="00F0008D" w:rsidP="00436435">
      <w:pPr>
        <w:ind w:left="720"/>
      </w:pPr>
      <w:r>
        <w:t xml:space="preserve">This is written in the form of a journal. You could easily pull out a reading or two out of this. It is written in a very compassionate way that really helps us see the dignity and of </w:t>
      </w:r>
      <w:r>
        <w:lastRenderedPageBreak/>
        <w:t xml:space="preserve">the people who are homeless that Gary encounters and see the world from their perspective. </w:t>
      </w:r>
    </w:p>
    <w:p w14:paraId="1107B430" w14:textId="1F98F850" w:rsidR="00AF0FF4" w:rsidRDefault="00436435" w:rsidP="00F0008D">
      <w:r>
        <w:t xml:space="preserve">The Detroit Mercy Theatre Company did a play with testimonies from people who were experiencing homelessness. Tim has a copy of that script that he can share. </w:t>
      </w:r>
    </w:p>
    <w:p w14:paraId="40FEBF7E" w14:textId="77777777" w:rsidR="00F0008D" w:rsidRPr="00F0008D" w:rsidRDefault="00F0008D" w:rsidP="00F0008D">
      <w:pPr>
        <w:pStyle w:val="Heading1"/>
        <w:rPr>
          <w:b/>
          <w:bCs/>
          <w:color w:val="auto"/>
          <w:sz w:val="40"/>
          <w:szCs w:val="40"/>
          <w:u w:val="single"/>
        </w:rPr>
      </w:pPr>
      <w:r w:rsidRPr="00F0008D">
        <w:rPr>
          <w:b/>
          <w:bCs/>
          <w:color w:val="auto"/>
          <w:sz w:val="40"/>
          <w:szCs w:val="40"/>
          <w:u w:val="single"/>
        </w:rPr>
        <w:t>Health Issues</w:t>
      </w:r>
    </w:p>
    <w:p w14:paraId="11DBE819" w14:textId="22615C58" w:rsidR="00AF0FF4" w:rsidRPr="00AF0FF4" w:rsidRDefault="00AF0FF4" w:rsidP="00AF0FF4">
      <w:pPr>
        <w:pStyle w:val="NoSpacing"/>
        <w:rPr>
          <w:rFonts w:ascii="Times New Roman" w:hAnsi="Times New Roman" w:cs="Times New Roman"/>
          <w:sz w:val="24"/>
          <w:szCs w:val="24"/>
        </w:rPr>
      </w:pPr>
      <w:r>
        <w:rPr>
          <w:rFonts w:ascii="Times New Roman" w:hAnsi="Times New Roman" w:cs="Times New Roman"/>
          <w:sz w:val="24"/>
          <w:szCs w:val="24"/>
        </w:rPr>
        <w:t xml:space="preserve">Thank you to Kathy Gross for this suggested </w:t>
      </w:r>
      <w:r>
        <w:t>Reading/Writing Assignment:</w:t>
      </w:r>
    </w:p>
    <w:p w14:paraId="27DCBE79" w14:textId="48990EDE" w:rsidR="00AF0FF4" w:rsidRPr="00CA6E3A" w:rsidRDefault="00AF0FF4" w:rsidP="00AF0FF4">
      <w:pPr>
        <w:pStyle w:val="NoSpacing"/>
        <w:rPr>
          <w:rFonts w:ascii="Times New Roman" w:hAnsi="Times New Roman" w:cs="Times New Roman"/>
          <w:sz w:val="24"/>
          <w:szCs w:val="24"/>
        </w:rPr>
      </w:pPr>
      <w:r>
        <w:t xml:space="preserve">Read the articles about malaria at </w:t>
      </w:r>
      <w:hyperlink r:id="rId18" w:history="1">
        <w:r>
          <w:rPr>
            <w:rStyle w:val="Hyperlink"/>
          </w:rPr>
          <w:t>https://www.who.int/news-room/fact-sheets/detail/malaria</w:t>
        </w:r>
      </w:hyperlink>
      <w:r>
        <w:t xml:space="preserve"> then join Nothing but </w:t>
      </w:r>
      <w:r w:rsidR="0063757E">
        <w:t>N</w:t>
      </w:r>
      <w:r>
        <w:t>ets</w:t>
      </w:r>
      <w:r w:rsidR="0063757E">
        <w:t xml:space="preserve"> </w:t>
      </w:r>
      <w:r>
        <w:t xml:space="preserve">and make a donation.  </w:t>
      </w:r>
      <w:hyperlink r:id="rId19" w:history="1">
        <w:r>
          <w:rPr>
            <w:rStyle w:val="Hyperlink"/>
          </w:rPr>
          <w:t>https://nothingbutnets.net/</w:t>
        </w:r>
      </w:hyperlink>
      <w:r>
        <w:t>.  Then write a reflective paper (</w:t>
      </w:r>
      <w:proofErr w:type="gramStart"/>
      <w:r>
        <w:t>100  words</w:t>
      </w:r>
      <w:proofErr w:type="gramEnd"/>
      <w:r>
        <w:t>) on your views of malaria and how we can build an awareness of this deadly disease.</w:t>
      </w:r>
    </w:p>
    <w:p w14:paraId="3324C3E8" w14:textId="1A312780" w:rsidR="00AF0FF4" w:rsidRDefault="00AF0FF4" w:rsidP="00F0008D"/>
    <w:p w14:paraId="4228C75A" w14:textId="77910F3E" w:rsidR="00480356" w:rsidRDefault="00480356"/>
    <w:p w14:paraId="563F706E" w14:textId="15841A82" w:rsidR="00C97169" w:rsidRDefault="00C97169" w:rsidP="00C97169">
      <w:r>
        <w:t>Article re: atrocities Related to Racism in the Health field</w:t>
      </w:r>
    </w:p>
    <w:p w14:paraId="5AC8FDB5" w14:textId="77777777" w:rsidR="00C97169" w:rsidRDefault="005D457F" w:rsidP="00C97169">
      <w:hyperlink r:id="rId20" w:history="1">
        <w:r w:rsidR="00C97169">
          <w:rPr>
            <w:rStyle w:val="Hyperlink"/>
          </w:rPr>
          <w:t>https://www.nytimes.com/interactive/2019/08/14/magazine/racial-differences-doctors.html</w:t>
        </w:r>
      </w:hyperlink>
    </w:p>
    <w:p w14:paraId="7FF78893" w14:textId="77777777" w:rsidR="00C97169" w:rsidRDefault="00C97169"/>
    <w:p w14:paraId="06A6315A" w14:textId="2BAA6180" w:rsidR="00F0008D" w:rsidRDefault="00363C62">
      <w:r w:rsidRPr="00D44212">
        <w:rPr>
          <w:b/>
          <w:bCs/>
          <w:sz w:val="28"/>
          <w:szCs w:val="28"/>
        </w:rPr>
        <w:t>Additional videos</w:t>
      </w:r>
      <w:r w:rsidRPr="00D44212">
        <w:rPr>
          <w:sz w:val="28"/>
          <w:szCs w:val="28"/>
        </w:rPr>
        <w:t xml:space="preserve"> </w:t>
      </w:r>
      <w:r>
        <w:t xml:space="preserve">related to health issues available in </w:t>
      </w:r>
      <w:r>
        <w:rPr>
          <w:rFonts w:ascii="Calibri" w:hAnsi="Calibri" w:cs="Calibri"/>
          <w:color w:val="000000"/>
          <w:shd w:val="clear" w:color="auto" w:fill="FFFFFF"/>
        </w:rPr>
        <w:t xml:space="preserve">the “Service Learning </w:t>
      </w:r>
      <w:proofErr w:type="spellStart"/>
      <w:r>
        <w:rPr>
          <w:rFonts w:ascii="Calibri" w:hAnsi="Calibri" w:cs="Calibri"/>
          <w:color w:val="000000"/>
          <w:shd w:val="clear" w:color="auto" w:fill="FFFFFF"/>
        </w:rPr>
        <w:t>CoursePack</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BlackBoard</w:t>
      </w:r>
      <w:proofErr w:type="spellEnd"/>
      <w:r>
        <w:rPr>
          <w:rFonts w:ascii="Calibri" w:hAnsi="Calibri" w:cs="Calibri"/>
          <w:color w:val="000000"/>
          <w:shd w:val="clear" w:color="auto" w:fill="FFFFFF"/>
        </w:rPr>
        <w:t xml:space="preserve"> course. Let the Service-Learning office know if you want to enroll in that course.</w:t>
      </w:r>
    </w:p>
    <w:p w14:paraId="3FEFEDA8" w14:textId="1B5A589E" w:rsidR="00AF0FF4" w:rsidRPr="00AF0FF4" w:rsidRDefault="00AF0FF4" w:rsidP="00AF0FF4">
      <w:pPr>
        <w:pStyle w:val="Heading1"/>
        <w:rPr>
          <w:b/>
          <w:bCs/>
          <w:color w:val="auto"/>
          <w:sz w:val="40"/>
          <w:szCs w:val="40"/>
          <w:u w:val="single"/>
        </w:rPr>
      </w:pPr>
      <w:r w:rsidRPr="00AF0FF4">
        <w:rPr>
          <w:b/>
          <w:bCs/>
          <w:color w:val="auto"/>
          <w:sz w:val="40"/>
          <w:szCs w:val="40"/>
          <w:u w:val="single"/>
        </w:rPr>
        <w:t>Refugees</w:t>
      </w:r>
    </w:p>
    <w:p w14:paraId="526A5B2F" w14:textId="724E40C4" w:rsidR="00AF0FF4" w:rsidRDefault="00AF0FF4" w:rsidP="00AF0FF4">
      <w:pPr>
        <w:pStyle w:val="NoSpacing"/>
        <w:rPr>
          <w:rFonts w:ascii="Times New Roman" w:hAnsi="Times New Roman" w:cs="Times New Roman"/>
          <w:sz w:val="24"/>
          <w:szCs w:val="24"/>
        </w:rPr>
      </w:pPr>
      <w:r>
        <w:rPr>
          <w:rFonts w:ascii="Times New Roman" w:hAnsi="Times New Roman" w:cs="Times New Roman"/>
          <w:sz w:val="24"/>
          <w:szCs w:val="24"/>
        </w:rPr>
        <w:t xml:space="preserve">Thank you to Kathy Gross for this suggestion: </w:t>
      </w:r>
    </w:p>
    <w:p w14:paraId="32A35A03" w14:textId="4853D049" w:rsidR="00AF0FF4" w:rsidRPr="00CA6E3A" w:rsidRDefault="00AF0FF4" w:rsidP="00AF0FF4">
      <w:pPr>
        <w:pStyle w:val="NoSpacing"/>
        <w:rPr>
          <w:rFonts w:ascii="Times New Roman" w:hAnsi="Times New Roman" w:cs="Times New Roman"/>
          <w:sz w:val="24"/>
          <w:szCs w:val="24"/>
        </w:rPr>
      </w:pPr>
      <w:r>
        <w:rPr>
          <w:rFonts w:ascii="Times New Roman" w:hAnsi="Times New Roman" w:cs="Times New Roman"/>
          <w:sz w:val="24"/>
          <w:szCs w:val="24"/>
        </w:rPr>
        <w:t xml:space="preserve">Read the refugee stories from: </w:t>
      </w:r>
      <w:hyperlink r:id="rId21" w:history="1">
        <w:r>
          <w:rPr>
            <w:rStyle w:val="Hyperlink"/>
          </w:rPr>
          <w:t>https://www.globalgiving.org/learn/listicle/13-powerful-refugee-stories/</w:t>
        </w:r>
      </w:hyperlink>
      <w:r>
        <w:t xml:space="preserve"> and </w:t>
      </w:r>
      <w:hyperlink r:id="rId22" w:history="1">
        <w:r>
          <w:rPr>
            <w:rStyle w:val="Hyperlink"/>
          </w:rPr>
          <w:t>https://www.un.org/en/sections/issues-depth/refugees/</w:t>
        </w:r>
      </w:hyperlink>
      <w:r>
        <w:t xml:space="preserve"> and then do the following:</w:t>
      </w:r>
    </w:p>
    <w:p w14:paraId="3FC10406" w14:textId="77777777" w:rsidR="00AF0FF4" w:rsidRPr="00CA6E3A" w:rsidRDefault="00AF0FF4" w:rsidP="00AF0FF4">
      <w:pPr>
        <w:pStyle w:val="NoSpacing"/>
        <w:numPr>
          <w:ilvl w:val="0"/>
          <w:numId w:val="2"/>
        </w:numPr>
        <w:rPr>
          <w:rFonts w:ascii="Times New Roman" w:hAnsi="Times New Roman" w:cs="Times New Roman"/>
          <w:sz w:val="24"/>
          <w:szCs w:val="24"/>
        </w:rPr>
      </w:pPr>
      <w:r>
        <w:t>Write 5 separate letters of support for children and adults in refugee camps around the world.  Email them to me and I will forward them to United Nations Refugee Services.</w:t>
      </w:r>
    </w:p>
    <w:p w14:paraId="626C2493" w14:textId="77777777" w:rsidR="00AF0FF4" w:rsidRPr="00AF0FF4" w:rsidRDefault="00AF0FF4" w:rsidP="00AF0FF4">
      <w:pPr>
        <w:pStyle w:val="NoSpacing"/>
        <w:numPr>
          <w:ilvl w:val="0"/>
          <w:numId w:val="2"/>
        </w:numPr>
        <w:rPr>
          <w:rFonts w:ascii="Times New Roman" w:hAnsi="Times New Roman" w:cs="Times New Roman"/>
          <w:sz w:val="24"/>
          <w:szCs w:val="24"/>
        </w:rPr>
      </w:pPr>
      <w:r>
        <w:t>Write a letter to an elected official expressing your views on how the United States could support refugees. (email copy to me)</w:t>
      </w:r>
    </w:p>
    <w:p w14:paraId="74065979" w14:textId="69C40546" w:rsidR="00AF0FF4" w:rsidRPr="00AF0FF4" w:rsidRDefault="00AF0FF4" w:rsidP="00AF0FF4">
      <w:pPr>
        <w:pStyle w:val="NoSpacing"/>
        <w:numPr>
          <w:ilvl w:val="0"/>
          <w:numId w:val="2"/>
        </w:numPr>
        <w:rPr>
          <w:rFonts w:ascii="Times New Roman" w:hAnsi="Times New Roman" w:cs="Times New Roman"/>
          <w:sz w:val="24"/>
          <w:szCs w:val="24"/>
        </w:rPr>
      </w:pPr>
      <w:r>
        <w:t>Write 2 letters of support for refugees at Freedom House in Detroit welcoming them to the US.  Email to me and I will forward them.</w:t>
      </w:r>
    </w:p>
    <w:p w14:paraId="200B4186" w14:textId="2CD25C99" w:rsidR="00AF0FF4" w:rsidRDefault="00AF0FF4" w:rsidP="00AF0FF4">
      <w:pPr>
        <w:pStyle w:val="NoSpacing"/>
        <w:rPr>
          <w:rFonts w:ascii="Times New Roman" w:hAnsi="Times New Roman" w:cs="Times New Roman"/>
          <w:sz w:val="24"/>
          <w:szCs w:val="24"/>
        </w:rPr>
      </w:pPr>
    </w:p>
    <w:p w14:paraId="1D372B8E" w14:textId="24CFB090" w:rsidR="00D44212" w:rsidRPr="00D44212" w:rsidRDefault="00D44212" w:rsidP="00D44212">
      <w:pPr>
        <w:pStyle w:val="Heading1"/>
        <w:rPr>
          <w:b/>
          <w:bCs/>
          <w:color w:val="auto"/>
          <w:sz w:val="36"/>
          <w:szCs w:val="36"/>
        </w:rPr>
      </w:pPr>
      <w:r w:rsidRPr="00D44212">
        <w:rPr>
          <w:b/>
          <w:bCs/>
          <w:color w:val="auto"/>
          <w:sz w:val="36"/>
          <w:szCs w:val="36"/>
        </w:rPr>
        <w:t>International Encounters</w:t>
      </w:r>
    </w:p>
    <w:p w14:paraId="4FED7CAB" w14:textId="3D9E4641" w:rsidR="00D44212" w:rsidRDefault="00D44212" w:rsidP="00AF0FF4">
      <w:pPr>
        <w:pStyle w:val="NoSpacing"/>
        <w:rPr>
          <w:rFonts w:ascii="Times New Roman" w:hAnsi="Times New Roman" w:cs="Times New Roman"/>
          <w:sz w:val="24"/>
          <w:szCs w:val="24"/>
        </w:rPr>
      </w:pPr>
      <w:r>
        <w:rPr>
          <w:rFonts w:ascii="Times New Roman" w:hAnsi="Times New Roman" w:cs="Times New Roman"/>
          <w:sz w:val="24"/>
          <w:szCs w:val="24"/>
        </w:rPr>
        <w:t xml:space="preserve">Sr. Erin McDonald will be working with CRISPAS and other groups that facilitate international immersions to try to set up virtual connections with the hosts of these immersion groups in various places around the world. She mentioned El Salvador specifically, as well as one specific idea that was suggested; Maybe there could be a Zoom session in which some Salvadoran women show participants how to make </w:t>
      </w:r>
      <w:proofErr w:type="spellStart"/>
      <w:r>
        <w:rPr>
          <w:rFonts w:ascii="Times New Roman" w:hAnsi="Times New Roman" w:cs="Times New Roman"/>
          <w:sz w:val="24"/>
          <w:szCs w:val="24"/>
        </w:rPr>
        <w:t>papusas</w:t>
      </w:r>
      <w:proofErr w:type="spellEnd"/>
      <w:r>
        <w:rPr>
          <w:rFonts w:ascii="Times New Roman" w:hAnsi="Times New Roman" w:cs="Times New Roman"/>
          <w:sz w:val="24"/>
          <w:szCs w:val="24"/>
        </w:rPr>
        <w:t xml:space="preserve"> and someone from the US shares a recipe as well. That was just one idea that was thrown out.</w:t>
      </w:r>
    </w:p>
    <w:p w14:paraId="7BF9F736" w14:textId="3F8DDD62" w:rsidR="00D44212" w:rsidRDefault="00D44212" w:rsidP="00AF0FF4">
      <w:pPr>
        <w:pStyle w:val="NoSpacing"/>
        <w:rPr>
          <w:rFonts w:ascii="Times New Roman" w:hAnsi="Times New Roman" w:cs="Times New Roman"/>
          <w:sz w:val="24"/>
          <w:szCs w:val="24"/>
        </w:rPr>
      </w:pPr>
    </w:p>
    <w:p w14:paraId="4072E1BA" w14:textId="25166003" w:rsidR="00D44212" w:rsidRDefault="00D44212" w:rsidP="00AF0FF4">
      <w:pPr>
        <w:pStyle w:val="NoSpacing"/>
        <w:rPr>
          <w:rFonts w:ascii="Times New Roman" w:hAnsi="Times New Roman" w:cs="Times New Roman"/>
          <w:sz w:val="24"/>
          <w:szCs w:val="24"/>
        </w:rPr>
      </w:pPr>
      <w:r>
        <w:rPr>
          <w:rFonts w:ascii="Times New Roman" w:hAnsi="Times New Roman" w:cs="Times New Roman"/>
          <w:sz w:val="24"/>
          <w:szCs w:val="24"/>
        </w:rPr>
        <w:t xml:space="preserve">If you are interested in more information about this, let Tim know for now. Sr. Erin is off for the summer. Contact Tim at </w:t>
      </w:r>
      <w:hyperlink r:id="rId23" w:history="1">
        <w:r w:rsidRPr="00FB5CFC">
          <w:rPr>
            <w:rStyle w:val="Hyperlink"/>
            <w:rFonts w:ascii="Times New Roman" w:hAnsi="Times New Roman" w:cs="Times New Roman"/>
            <w:sz w:val="24"/>
            <w:szCs w:val="24"/>
          </w:rPr>
          <w:t>hipskijt@udmercy.edu</w:t>
        </w:r>
      </w:hyperlink>
      <w:r>
        <w:rPr>
          <w:rFonts w:ascii="Times New Roman" w:hAnsi="Times New Roman" w:cs="Times New Roman"/>
          <w:sz w:val="24"/>
          <w:szCs w:val="24"/>
        </w:rPr>
        <w:t xml:space="preserve"> </w:t>
      </w:r>
    </w:p>
    <w:p w14:paraId="666E1B3E" w14:textId="77777777" w:rsidR="00D44212" w:rsidRPr="00AF0FF4" w:rsidRDefault="00D44212" w:rsidP="00AF0FF4">
      <w:pPr>
        <w:pStyle w:val="NoSpacing"/>
        <w:rPr>
          <w:rFonts w:ascii="Times New Roman" w:hAnsi="Times New Roman" w:cs="Times New Roman"/>
          <w:sz w:val="24"/>
          <w:szCs w:val="24"/>
        </w:rPr>
      </w:pPr>
    </w:p>
    <w:p w14:paraId="357538A3" w14:textId="5B6A368C" w:rsidR="00F0008D" w:rsidRPr="00F0008D" w:rsidRDefault="00F0008D" w:rsidP="00F0008D">
      <w:pPr>
        <w:pStyle w:val="Heading1"/>
        <w:rPr>
          <w:b/>
          <w:bCs/>
          <w:color w:val="auto"/>
          <w:sz w:val="40"/>
          <w:szCs w:val="40"/>
          <w:u w:val="single"/>
        </w:rPr>
      </w:pPr>
      <w:r w:rsidRPr="00F0008D">
        <w:rPr>
          <w:b/>
          <w:bCs/>
          <w:color w:val="auto"/>
          <w:sz w:val="40"/>
          <w:szCs w:val="40"/>
          <w:u w:val="single"/>
        </w:rPr>
        <w:lastRenderedPageBreak/>
        <w:t>Hunger</w:t>
      </w:r>
      <w:r w:rsidR="00086027">
        <w:rPr>
          <w:b/>
          <w:bCs/>
          <w:color w:val="auto"/>
          <w:sz w:val="40"/>
          <w:szCs w:val="40"/>
          <w:u w:val="single"/>
        </w:rPr>
        <w:t xml:space="preserve"> and Food Justice</w:t>
      </w:r>
      <w:r w:rsidRPr="00F0008D">
        <w:rPr>
          <w:b/>
          <w:bCs/>
          <w:color w:val="auto"/>
          <w:sz w:val="40"/>
          <w:szCs w:val="40"/>
          <w:u w:val="single"/>
        </w:rPr>
        <w:t xml:space="preserve"> </w:t>
      </w:r>
    </w:p>
    <w:p w14:paraId="79A166DD" w14:textId="40F84DF4" w:rsidR="00086027" w:rsidRDefault="00086027">
      <w:r>
        <w:t>See the idea presented immediately above which involves an international zoom conference call focused on food.</w:t>
      </w:r>
    </w:p>
    <w:p w14:paraId="10D36DE6" w14:textId="77777777" w:rsidR="00086027" w:rsidRDefault="00086027"/>
    <w:p w14:paraId="5D0FEF63" w14:textId="14BB89C7" w:rsidR="00F0008D" w:rsidRDefault="00AF0FF4">
      <w:r>
        <w:t>Thank you to Grace Gamble (Manager, Campus Kitchen) for the following suggestions</w:t>
      </w:r>
      <w:r w:rsidR="00363C62">
        <w:t>.</w:t>
      </w:r>
    </w:p>
    <w:p w14:paraId="2C4F6A6C" w14:textId="5D513026" w:rsidR="00363C62" w:rsidRDefault="00363C62">
      <w:r>
        <w:t xml:space="preserve">For a list of videos of various lengths with testimonies about Food Justice, request access to the Service-Learning </w:t>
      </w:r>
      <w:proofErr w:type="spellStart"/>
      <w:r>
        <w:t>Coursepack</w:t>
      </w:r>
      <w:proofErr w:type="spellEnd"/>
      <w:r>
        <w:t xml:space="preserve"> Blackboard Course from the Director of Service-Learning.</w:t>
      </w:r>
    </w:p>
    <w:p w14:paraId="1D140768" w14:textId="77777777" w:rsidR="00AF0FF4" w:rsidRDefault="00AF0FF4"/>
    <w:p w14:paraId="3C69AB47" w14:textId="77777777" w:rsidR="00F0008D" w:rsidRDefault="00F0008D" w:rsidP="00F0008D">
      <w:pPr>
        <w:pStyle w:val="NormalWeb"/>
        <w:spacing w:before="0" w:beforeAutospacing="0" w:after="0" w:afterAutospacing="0"/>
      </w:pPr>
      <w:r>
        <w:rPr>
          <w:rFonts w:ascii="Arial" w:hAnsi="Arial" w:cs="Arial"/>
          <w:b/>
          <w:bCs/>
          <w:color w:val="000000"/>
        </w:rPr>
        <w:t>Suggested Books: </w:t>
      </w:r>
    </w:p>
    <w:p w14:paraId="3CDC8495" w14:textId="77777777" w:rsidR="00F0008D" w:rsidRDefault="00F0008D" w:rsidP="00F0008D">
      <w:pPr>
        <w:pStyle w:val="NormalWeb"/>
        <w:spacing w:before="0" w:beforeAutospacing="0" w:after="0" w:afterAutospacing="0"/>
      </w:pPr>
      <w:r>
        <w:rPr>
          <w:rFonts w:ascii="Arial" w:hAnsi="Arial" w:cs="Arial"/>
          <w:color w:val="000000"/>
        </w:rPr>
        <w:t xml:space="preserve">Michael </w:t>
      </w:r>
      <w:proofErr w:type="spellStart"/>
      <w:r>
        <w:rPr>
          <w:rFonts w:ascii="Arial" w:hAnsi="Arial" w:cs="Arial"/>
          <w:color w:val="000000"/>
        </w:rPr>
        <w:t>Twitty</w:t>
      </w:r>
      <w:proofErr w:type="spellEnd"/>
      <w:r>
        <w:rPr>
          <w:rFonts w:ascii="Arial" w:hAnsi="Arial" w:cs="Arial"/>
          <w:color w:val="000000"/>
        </w:rPr>
        <w:t xml:space="preserve"> - The Cooking Gene</w:t>
      </w:r>
    </w:p>
    <w:p w14:paraId="72D70E09" w14:textId="77777777" w:rsidR="00F0008D" w:rsidRDefault="00F0008D" w:rsidP="00F0008D">
      <w:pPr>
        <w:pStyle w:val="NormalWeb"/>
        <w:spacing w:before="0" w:beforeAutospacing="0" w:after="0" w:afterAutospacing="0"/>
      </w:pPr>
      <w:r>
        <w:rPr>
          <w:rFonts w:ascii="Arial" w:hAnsi="Arial" w:cs="Arial"/>
          <w:color w:val="000000"/>
        </w:rPr>
        <w:t>Raj Patel - Stuffed &amp; Starved</w:t>
      </w:r>
    </w:p>
    <w:p w14:paraId="3F425B2B" w14:textId="77777777" w:rsidR="00F0008D" w:rsidRDefault="00F0008D" w:rsidP="00F0008D">
      <w:pPr>
        <w:pStyle w:val="NormalWeb"/>
        <w:spacing w:before="0" w:beforeAutospacing="0" w:after="0" w:afterAutospacing="0"/>
      </w:pPr>
      <w:r>
        <w:rPr>
          <w:rFonts w:ascii="Arial" w:hAnsi="Arial" w:cs="Arial"/>
          <w:color w:val="000000"/>
        </w:rPr>
        <w:t>Michael Pollan - In Defense of Food</w:t>
      </w:r>
    </w:p>
    <w:p w14:paraId="6FB049AC" w14:textId="77777777" w:rsidR="00F0008D" w:rsidRDefault="00F0008D" w:rsidP="00F0008D">
      <w:pPr>
        <w:pStyle w:val="NormalWeb"/>
        <w:spacing w:before="0" w:beforeAutospacing="0" w:after="0" w:afterAutospacing="0"/>
      </w:pPr>
      <w:r>
        <w:rPr>
          <w:rFonts w:ascii="Arial" w:hAnsi="Arial" w:cs="Arial"/>
          <w:color w:val="000000"/>
        </w:rPr>
        <w:t>Marion Nestle - Food Politics </w:t>
      </w:r>
    </w:p>
    <w:p w14:paraId="59074F82" w14:textId="77777777" w:rsidR="00F0008D" w:rsidRDefault="00F0008D" w:rsidP="00F0008D"/>
    <w:p w14:paraId="08820A2B" w14:textId="77777777" w:rsidR="00F0008D" w:rsidRDefault="00F0008D" w:rsidP="00F0008D">
      <w:pPr>
        <w:pStyle w:val="NormalWeb"/>
        <w:spacing w:before="0" w:beforeAutospacing="0" w:after="0" w:afterAutospacing="0"/>
      </w:pPr>
      <w:r>
        <w:rPr>
          <w:rFonts w:ascii="Arial" w:hAnsi="Arial" w:cs="Arial"/>
          <w:b/>
          <w:bCs/>
          <w:color w:val="000000"/>
        </w:rPr>
        <w:t xml:space="preserve">Excerpt &amp; Article PDFs : </w:t>
      </w:r>
      <w:r>
        <w:rPr>
          <w:rFonts w:ascii="Arial" w:hAnsi="Arial" w:cs="Arial"/>
          <w:b/>
          <w:bCs/>
          <w:color w:val="000000"/>
        </w:rPr>
        <w:br/>
      </w:r>
      <w:r>
        <w:rPr>
          <w:rFonts w:ascii="Arial" w:hAnsi="Arial" w:cs="Arial"/>
          <w:color w:val="000000"/>
        </w:rPr>
        <w:t xml:space="preserve">Will Allen - </w:t>
      </w:r>
      <w:r>
        <w:rPr>
          <w:rFonts w:ascii="Arial" w:hAnsi="Arial" w:cs="Arial"/>
          <w:i/>
          <w:iCs/>
          <w:color w:val="000000"/>
        </w:rPr>
        <w:t>The Good Food Revolution:</w:t>
      </w:r>
      <w:r>
        <w:rPr>
          <w:rFonts w:ascii="Arial" w:hAnsi="Arial" w:cs="Arial"/>
          <w:color w:val="000000"/>
        </w:rPr>
        <w:t xml:space="preserve"> Introduction</w:t>
      </w:r>
    </w:p>
    <w:p w14:paraId="7FCCC239" w14:textId="77777777" w:rsidR="00F0008D" w:rsidRDefault="005D457F" w:rsidP="00F0008D">
      <w:pPr>
        <w:pStyle w:val="NormalWeb"/>
        <w:spacing w:before="0" w:beforeAutospacing="0" w:after="0" w:afterAutospacing="0"/>
      </w:pPr>
      <w:hyperlink r:id="rId24" w:history="1">
        <w:r w:rsidR="00F0008D">
          <w:rPr>
            <w:rStyle w:val="Hyperlink"/>
            <w:rFonts w:ascii="Arial" w:hAnsi="Arial" w:cs="Arial"/>
            <w:color w:val="1155CC"/>
          </w:rPr>
          <w:t>Part 1</w:t>
        </w:r>
      </w:hyperlink>
      <w:r w:rsidR="00F0008D">
        <w:rPr>
          <w:rFonts w:ascii="Arial" w:hAnsi="Arial" w:cs="Arial"/>
          <w:color w:val="000000"/>
        </w:rPr>
        <w:t>  </w:t>
      </w:r>
    </w:p>
    <w:p w14:paraId="6D440428" w14:textId="77777777" w:rsidR="00F0008D" w:rsidRDefault="005D457F" w:rsidP="00F0008D">
      <w:pPr>
        <w:pStyle w:val="NormalWeb"/>
        <w:spacing w:before="0" w:beforeAutospacing="0" w:after="0" w:afterAutospacing="0"/>
      </w:pPr>
      <w:hyperlink r:id="rId25" w:history="1">
        <w:r w:rsidR="00F0008D">
          <w:rPr>
            <w:rStyle w:val="Hyperlink"/>
            <w:rFonts w:ascii="Arial" w:hAnsi="Arial" w:cs="Arial"/>
            <w:color w:val="1155CC"/>
          </w:rPr>
          <w:t>Part 2</w:t>
        </w:r>
      </w:hyperlink>
    </w:p>
    <w:p w14:paraId="656071AF" w14:textId="77777777" w:rsidR="00F0008D" w:rsidRDefault="00F0008D" w:rsidP="00F0008D"/>
    <w:p w14:paraId="3FF629DB" w14:textId="77777777" w:rsidR="00F0008D" w:rsidRDefault="005D457F" w:rsidP="00F0008D">
      <w:pPr>
        <w:pStyle w:val="NormalWeb"/>
        <w:spacing w:before="0" w:beforeAutospacing="0" w:after="0" w:afterAutospacing="0"/>
      </w:pPr>
      <w:hyperlink r:id="rId26" w:history="1">
        <w:r w:rsidR="00F0008D">
          <w:rPr>
            <w:rStyle w:val="Hyperlink"/>
            <w:rFonts w:ascii="Arial" w:hAnsi="Arial" w:cs="Arial"/>
            <w:color w:val="1155CC"/>
          </w:rPr>
          <w:t>Lambert-Pennington &amp; Hicks</w:t>
        </w:r>
      </w:hyperlink>
      <w:r w:rsidR="00F0008D">
        <w:rPr>
          <w:rFonts w:ascii="Arial" w:hAnsi="Arial" w:cs="Arial"/>
          <w:color w:val="000000"/>
        </w:rPr>
        <w:t xml:space="preserve">: </w:t>
      </w:r>
      <w:r w:rsidR="00F0008D">
        <w:rPr>
          <w:rFonts w:ascii="Arial" w:hAnsi="Arial" w:cs="Arial"/>
          <w:i/>
          <w:iCs/>
          <w:color w:val="000000"/>
        </w:rPr>
        <w:t>Class Conscious, Color-Blind: Examining the Dynamics of Food Access and the Justice Potential of Farmers Markets</w:t>
      </w:r>
    </w:p>
    <w:p w14:paraId="61B083E2" w14:textId="77777777" w:rsidR="00F0008D" w:rsidRDefault="00F0008D" w:rsidP="00F0008D"/>
    <w:p w14:paraId="4BC06053" w14:textId="542015A3" w:rsidR="00F0008D" w:rsidRDefault="00F0008D" w:rsidP="00F0008D">
      <w:pPr>
        <w:pStyle w:val="NormalWeb"/>
        <w:spacing w:before="0" w:beforeAutospacing="0" w:after="0" w:afterAutospacing="0"/>
        <w:rPr>
          <w:rFonts w:ascii="Arial" w:hAnsi="Arial" w:cs="Arial"/>
          <w:color w:val="000000"/>
        </w:rPr>
      </w:pPr>
      <w:r>
        <w:rPr>
          <w:rFonts w:ascii="Arial" w:hAnsi="Arial" w:cs="Arial"/>
          <w:color w:val="000000"/>
        </w:rPr>
        <w:t xml:space="preserve">Hernandez - </w:t>
      </w:r>
      <w:r>
        <w:rPr>
          <w:rFonts w:ascii="Arial" w:hAnsi="Arial" w:cs="Arial"/>
          <w:i/>
          <w:iCs/>
          <w:color w:val="000000"/>
        </w:rPr>
        <w:t xml:space="preserve">Politics of Food </w:t>
      </w:r>
    </w:p>
    <w:p w14:paraId="16DF67A9" w14:textId="6DEAF923" w:rsidR="00FD41D7" w:rsidRDefault="00FD41D7" w:rsidP="00F0008D">
      <w:pPr>
        <w:pStyle w:val="NormalWeb"/>
        <w:spacing w:before="0" w:beforeAutospacing="0" w:after="0" w:afterAutospacing="0"/>
        <w:rPr>
          <w:rFonts w:ascii="Arial" w:hAnsi="Arial" w:cs="Arial"/>
          <w:color w:val="000000"/>
        </w:rPr>
      </w:pPr>
      <w:r>
        <w:rPr>
          <w:rFonts w:ascii="Arial" w:hAnsi="Arial" w:cs="Arial"/>
          <w:color w:val="000000"/>
        </w:rPr>
        <w:t>This article critiques common approaches to dealing with Food Insecurity via Service-Learning projects and placements.</w:t>
      </w:r>
    </w:p>
    <w:p w14:paraId="2FBF6517" w14:textId="7D060809" w:rsidR="00FD41D7" w:rsidRDefault="00FD41D7" w:rsidP="00FD41D7">
      <w:pPr>
        <w:pStyle w:val="NormalWeb"/>
        <w:spacing w:before="0" w:beforeAutospacing="0" w:after="0" w:afterAutospacing="0"/>
        <w:rPr>
          <w:rFonts w:ascii="Arial" w:hAnsi="Arial" w:cs="Arial"/>
          <w:color w:val="000000"/>
        </w:rPr>
      </w:pPr>
      <w:r>
        <w:rPr>
          <w:rFonts w:ascii="Arial" w:hAnsi="Arial" w:cs="Arial"/>
          <w:color w:val="000000"/>
        </w:rPr>
        <w:t>(</w:t>
      </w:r>
      <w:r>
        <w:rPr>
          <w:rFonts w:ascii="Calibri" w:hAnsi="Calibri" w:cs="Calibri"/>
          <w:color w:val="000000"/>
          <w:shd w:val="clear" w:color="auto" w:fill="FFFFFF"/>
        </w:rPr>
        <w:t xml:space="preserve">available in the “Service Learning </w:t>
      </w:r>
      <w:proofErr w:type="spellStart"/>
      <w:r>
        <w:rPr>
          <w:rFonts w:ascii="Calibri" w:hAnsi="Calibri" w:cs="Calibri"/>
          <w:color w:val="000000"/>
          <w:shd w:val="clear" w:color="auto" w:fill="FFFFFF"/>
        </w:rPr>
        <w:t>CoursePack</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BlackBoard</w:t>
      </w:r>
      <w:proofErr w:type="spellEnd"/>
      <w:r>
        <w:rPr>
          <w:rFonts w:ascii="Calibri" w:hAnsi="Calibri" w:cs="Calibri"/>
          <w:color w:val="000000"/>
          <w:shd w:val="clear" w:color="auto" w:fill="FFFFFF"/>
        </w:rPr>
        <w:t xml:space="preserve"> course. Let the Service-Learning office know if you want to enroll in that course.</w:t>
      </w:r>
      <w:r>
        <w:rPr>
          <w:rFonts w:ascii="Arial" w:hAnsi="Arial" w:cs="Arial"/>
          <w:color w:val="000000"/>
        </w:rPr>
        <w:t>)</w:t>
      </w:r>
    </w:p>
    <w:p w14:paraId="6A649545" w14:textId="77777777" w:rsidR="00FD41D7" w:rsidRDefault="00FD41D7" w:rsidP="00F0008D">
      <w:pPr>
        <w:pStyle w:val="NormalWeb"/>
        <w:spacing w:before="0" w:beforeAutospacing="0" w:after="0" w:afterAutospacing="0"/>
      </w:pPr>
    </w:p>
    <w:p w14:paraId="2E3C2738" w14:textId="77777777" w:rsidR="00F0008D" w:rsidRDefault="00F0008D" w:rsidP="00F0008D"/>
    <w:p w14:paraId="54B96BBB" w14:textId="77777777" w:rsidR="00F0008D" w:rsidRDefault="005D457F" w:rsidP="00F0008D">
      <w:pPr>
        <w:pStyle w:val="NormalWeb"/>
        <w:spacing w:before="0" w:beforeAutospacing="0" w:after="0" w:afterAutospacing="0"/>
      </w:pPr>
      <w:hyperlink r:id="rId27" w:history="1">
        <w:r w:rsidR="00F0008D">
          <w:rPr>
            <w:rStyle w:val="Hyperlink"/>
            <w:rFonts w:ascii="Arial" w:hAnsi="Arial" w:cs="Arial"/>
            <w:color w:val="1155CC"/>
          </w:rPr>
          <w:t xml:space="preserve">Via </w:t>
        </w:r>
        <w:proofErr w:type="spellStart"/>
        <w:r w:rsidR="00F0008D">
          <w:rPr>
            <w:rStyle w:val="Hyperlink"/>
            <w:rFonts w:ascii="Arial" w:hAnsi="Arial" w:cs="Arial"/>
            <w:color w:val="1155CC"/>
          </w:rPr>
          <w:t>Campesina</w:t>
        </w:r>
        <w:proofErr w:type="spellEnd"/>
        <w:r w:rsidR="00F0008D">
          <w:rPr>
            <w:rStyle w:val="Hyperlink"/>
            <w:rFonts w:ascii="Arial" w:hAnsi="Arial" w:cs="Arial"/>
            <w:color w:val="1155CC"/>
          </w:rPr>
          <w:t xml:space="preserve"> Guide to Food Sovereignty </w:t>
        </w:r>
      </w:hyperlink>
    </w:p>
    <w:p w14:paraId="6866BD59" w14:textId="77777777" w:rsidR="00F0008D" w:rsidRDefault="00F0008D" w:rsidP="00F0008D"/>
    <w:p w14:paraId="487AE60F" w14:textId="77777777" w:rsidR="00F0008D" w:rsidRDefault="005D457F" w:rsidP="00F0008D">
      <w:pPr>
        <w:pStyle w:val="NormalWeb"/>
        <w:spacing w:before="0" w:beforeAutospacing="0" w:after="0" w:afterAutospacing="0"/>
      </w:pPr>
      <w:hyperlink r:id="rId28" w:history="1">
        <w:r w:rsidR="00F0008D">
          <w:rPr>
            <w:rStyle w:val="Hyperlink"/>
            <w:rFonts w:ascii="Arial" w:hAnsi="Arial" w:cs="Arial"/>
            <w:color w:val="1155CC"/>
          </w:rPr>
          <w:t>Five Personal Stories of Food Insecurity in Metropolitan Detroit</w:t>
        </w:r>
      </w:hyperlink>
    </w:p>
    <w:p w14:paraId="2DD8A86A" w14:textId="77777777" w:rsidR="00F0008D" w:rsidRDefault="00F0008D" w:rsidP="00F0008D"/>
    <w:p w14:paraId="6BC1B19D" w14:textId="77777777" w:rsidR="00F0008D" w:rsidRDefault="00F0008D" w:rsidP="00F0008D">
      <w:pPr>
        <w:pStyle w:val="NormalWeb"/>
        <w:spacing w:before="0" w:beforeAutospacing="0" w:after="0" w:afterAutospacing="0"/>
      </w:pPr>
      <w:r>
        <w:rPr>
          <w:rFonts w:ascii="Arial" w:hAnsi="Arial" w:cs="Arial"/>
          <w:b/>
          <w:bCs/>
          <w:color w:val="000000"/>
        </w:rPr>
        <w:t>Websites for Food Justice News: </w:t>
      </w:r>
    </w:p>
    <w:p w14:paraId="00C7BC57" w14:textId="77777777" w:rsidR="00F0008D" w:rsidRDefault="00F0008D" w:rsidP="00F0008D"/>
    <w:p w14:paraId="09910317" w14:textId="77777777" w:rsidR="00F0008D" w:rsidRDefault="005D457F" w:rsidP="00F0008D">
      <w:pPr>
        <w:pStyle w:val="NormalWeb"/>
        <w:spacing w:before="0" w:beforeAutospacing="0" w:after="0" w:afterAutospacing="0"/>
      </w:pPr>
      <w:hyperlink r:id="rId29" w:history="1">
        <w:r w:rsidR="00F0008D">
          <w:rPr>
            <w:rStyle w:val="Hyperlink"/>
            <w:rFonts w:ascii="Arial" w:hAnsi="Arial" w:cs="Arial"/>
            <w:color w:val="1155CC"/>
          </w:rPr>
          <w:t>www.civileats.com</w:t>
        </w:r>
      </w:hyperlink>
    </w:p>
    <w:p w14:paraId="1B3046A7" w14:textId="77777777" w:rsidR="00F0008D" w:rsidRDefault="005D457F" w:rsidP="00F0008D">
      <w:pPr>
        <w:pStyle w:val="NormalWeb"/>
        <w:spacing w:before="0" w:beforeAutospacing="0" w:after="0" w:afterAutospacing="0"/>
      </w:pPr>
      <w:hyperlink r:id="rId30" w:history="1">
        <w:r w:rsidR="00F0008D">
          <w:rPr>
            <w:rStyle w:val="Hyperlink"/>
            <w:rFonts w:ascii="Arial" w:hAnsi="Arial" w:cs="Arial"/>
            <w:color w:val="1155CC"/>
          </w:rPr>
          <w:t>www.foodtank.com</w:t>
        </w:r>
      </w:hyperlink>
    </w:p>
    <w:p w14:paraId="2613239D" w14:textId="77777777" w:rsidR="00F0008D" w:rsidRDefault="00F0008D" w:rsidP="00F0008D"/>
    <w:p w14:paraId="4749FCF0" w14:textId="77777777" w:rsidR="00F0008D" w:rsidRDefault="00F0008D" w:rsidP="00F0008D">
      <w:pPr>
        <w:pStyle w:val="NormalWeb"/>
        <w:spacing w:before="0" w:beforeAutospacing="0" w:after="0" w:afterAutospacing="0"/>
      </w:pPr>
      <w:r>
        <w:rPr>
          <w:rFonts w:ascii="Arial" w:hAnsi="Arial" w:cs="Arial"/>
          <w:b/>
          <w:bCs/>
          <w:color w:val="000000"/>
        </w:rPr>
        <w:t>Detroit Organizations Working for Food Justice  </w:t>
      </w:r>
    </w:p>
    <w:p w14:paraId="7C795C89" w14:textId="77777777" w:rsidR="00F0008D" w:rsidRDefault="005D457F" w:rsidP="00F0008D">
      <w:pPr>
        <w:pStyle w:val="NormalWeb"/>
        <w:spacing w:before="0" w:beforeAutospacing="0" w:after="0" w:afterAutospacing="0"/>
      </w:pPr>
      <w:hyperlink r:id="rId31" w:history="1">
        <w:r w:rsidR="00F0008D">
          <w:rPr>
            <w:rStyle w:val="Hyperlink"/>
            <w:rFonts w:ascii="Arial" w:hAnsi="Arial" w:cs="Arial"/>
            <w:color w:val="1155CC"/>
          </w:rPr>
          <w:t>Keep Growing Detroit</w:t>
        </w:r>
      </w:hyperlink>
    </w:p>
    <w:p w14:paraId="56DFF818" w14:textId="77777777" w:rsidR="00F0008D" w:rsidRDefault="005D457F" w:rsidP="00F0008D">
      <w:pPr>
        <w:pStyle w:val="NormalWeb"/>
        <w:spacing w:before="0" w:beforeAutospacing="0" w:after="0" w:afterAutospacing="0"/>
      </w:pPr>
      <w:hyperlink r:id="rId32" w:history="1">
        <w:r w:rsidR="00F0008D">
          <w:rPr>
            <w:rStyle w:val="Hyperlink"/>
            <w:rFonts w:ascii="Arial" w:hAnsi="Arial" w:cs="Arial"/>
            <w:color w:val="1155CC"/>
          </w:rPr>
          <w:t>Earthworks Urban Farm</w:t>
        </w:r>
      </w:hyperlink>
    </w:p>
    <w:p w14:paraId="693D822A" w14:textId="77777777" w:rsidR="00F0008D" w:rsidRDefault="005D457F" w:rsidP="00F0008D">
      <w:pPr>
        <w:pStyle w:val="NormalWeb"/>
        <w:spacing w:before="0" w:beforeAutospacing="0" w:after="0" w:afterAutospacing="0"/>
      </w:pPr>
      <w:hyperlink r:id="rId33" w:history="1">
        <w:r w:rsidR="00F0008D">
          <w:rPr>
            <w:rStyle w:val="Hyperlink"/>
            <w:rFonts w:ascii="Arial" w:hAnsi="Arial" w:cs="Arial"/>
            <w:color w:val="1155CC"/>
          </w:rPr>
          <w:t>Detroit Food Academy | Healthy. Connected. Powerful.</w:t>
        </w:r>
      </w:hyperlink>
    </w:p>
    <w:p w14:paraId="77B7701A" w14:textId="77777777" w:rsidR="00F0008D" w:rsidRDefault="005D457F" w:rsidP="00F0008D">
      <w:pPr>
        <w:pStyle w:val="NormalWeb"/>
        <w:spacing w:before="0" w:beforeAutospacing="0" w:after="0" w:afterAutospacing="0"/>
      </w:pPr>
      <w:hyperlink r:id="rId34" w:history="1">
        <w:r w:rsidR="00F0008D">
          <w:rPr>
            <w:rStyle w:val="Hyperlink"/>
            <w:rFonts w:ascii="Arial" w:hAnsi="Arial" w:cs="Arial"/>
            <w:color w:val="1155CC"/>
          </w:rPr>
          <w:t>Gleaners Community Food Bank |</w:t>
        </w:r>
      </w:hyperlink>
    </w:p>
    <w:p w14:paraId="53549665" w14:textId="77777777" w:rsidR="00F0008D" w:rsidRDefault="005D457F" w:rsidP="00F0008D">
      <w:pPr>
        <w:pStyle w:val="NormalWeb"/>
        <w:spacing w:before="0" w:beforeAutospacing="0" w:after="0" w:afterAutospacing="0"/>
      </w:pPr>
      <w:hyperlink r:id="rId35" w:history="1">
        <w:r w:rsidR="00F0008D">
          <w:rPr>
            <w:rStyle w:val="Hyperlink"/>
            <w:rFonts w:ascii="Arial" w:hAnsi="Arial" w:cs="Arial"/>
            <w:color w:val="1155CC"/>
          </w:rPr>
          <w:t>Home | DBCFSN</w:t>
        </w:r>
      </w:hyperlink>
    </w:p>
    <w:p w14:paraId="6F1A91C1" w14:textId="77777777" w:rsidR="00F0008D" w:rsidRDefault="005D457F" w:rsidP="00F0008D">
      <w:pPr>
        <w:pStyle w:val="NormalWeb"/>
        <w:spacing w:before="0" w:beforeAutospacing="0" w:after="0" w:afterAutospacing="0"/>
      </w:pPr>
      <w:hyperlink r:id="rId36" w:history="1">
        <w:r w:rsidR="00F0008D">
          <w:rPr>
            <w:rStyle w:val="Hyperlink"/>
            <w:rFonts w:ascii="Arial" w:hAnsi="Arial" w:cs="Arial"/>
            <w:color w:val="1155CC"/>
          </w:rPr>
          <w:t>DETROIT KITCHEN CONNECT – Helping Detroit food entrepreneurs find commercial kitchen space.</w:t>
        </w:r>
      </w:hyperlink>
      <w:r w:rsidR="00F0008D">
        <w:rPr>
          <w:rFonts w:ascii="Arial" w:hAnsi="Arial" w:cs="Arial"/>
          <w:color w:val="000000"/>
        </w:rPr>
        <w:t> </w:t>
      </w:r>
    </w:p>
    <w:p w14:paraId="69569CFC" w14:textId="77777777" w:rsidR="00F0008D" w:rsidRDefault="005D457F" w:rsidP="00F0008D">
      <w:pPr>
        <w:pStyle w:val="NormalWeb"/>
        <w:spacing w:before="0" w:beforeAutospacing="0" w:after="0" w:afterAutospacing="0"/>
      </w:pPr>
      <w:hyperlink r:id="rId37" w:history="1">
        <w:r w:rsidR="00F0008D">
          <w:rPr>
            <w:rStyle w:val="Hyperlink"/>
            <w:rFonts w:ascii="Arial" w:hAnsi="Arial" w:cs="Arial"/>
            <w:color w:val="1155CC"/>
          </w:rPr>
          <w:t>Campus Kitchen</w:t>
        </w:r>
      </w:hyperlink>
    </w:p>
    <w:p w14:paraId="3AD163C3" w14:textId="77777777" w:rsidR="00F0008D" w:rsidRDefault="005D457F" w:rsidP="00F0008D">
      <w:pPr>
        <w:pStyle w:val="NormalWeb"/>
        <w:spacing w:before="0" w:beforeAutospacing="0" w:after="0" w:afterAutospacing="0"/>
      </w:pPr>
      <w:hyperlink r:id="rId38" w:history="1">
        <w:r w:rsidR="00F0008D">
          <w:rPr>
            <w:rStyle w:val="Hyperlink"/>
            <w:rFonts w:ascii="Arial" w:hAnsi="Arial" w:cs="Arial"/>
            <w:color w:val="1155CC"/>
          </w:rPr>
          <w:t>Fair Food Network</w:t>
        </w:r>
      </w:hyperlink>
    </w:p>
    <w:p w14:paraId="0DECFF1E" w14:textId="77777777" w:rsidR="00F0008D" w:rsidRDefault="005D457F" w:rsidP="00F0008D">
      <w:pPr>
        <w:pStyle w:val="NormalWeb"/>
        <w:spacing w:before="0" w:beforeAutospacing="0" w:after="0" w:afterAutospacing="0"/>
      </w:pPr>
      <w:hyperlink r:id="rId39" w:history="1">
        <w:proofErr w:type="spellStart"/>
        <w:r w:rsidR="00F0008D">
          <w:rPr>
            <w:rStyle w:val="Hyperlink"/>
            <w:rFonts w:ascii="Arial" w:hAnsi="Arial" w:cs="Arial"/>
            <w:color w:val="1155CC"/>
          </w:rPr>
          <w:t>FoodLab</w:t>
        </w:r>
        <w:proofErr w:type="spellEnd"/>
        <w:r w:rsidR="00F0008D">
          <w:rPr>
            <w:rStyle w:val="Hyperlink"/>
            <w:rFonts w:ascii="Arial" w:hAnsi="Arial" w:cs="Arial"/>
            <w:color w:val="1155CC"/>
          </w:rPr>
          <w:t xml:space="preserve"> Detroit |</w:t>
        </w:r>
      </w:hyperlink>
    </w:p>
    <w:p w14:paraId="3809F4E9" w14:textId="77777777" w:rsidR="00F0008D" w:rsidRDefault="00F0008D"/>
    <w:p w14:paraId="500176EC" w14:textId="77777777" w:rsidR="00F0008D" w:rsidRDefault="00F0008D"/>
    <w:sectPr w:rsidR="00F00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inherit">
    <w:altName w:val="Cambria"/>
    <w:panose1 w:val="00000000000000000000"/>
    <w:charset w:val="00"/>
    <w:family w:val="roman"/>
    <w:notTrueType/>
    <w:pitch w:val="default"/>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B071A"/>
    <w:multiLevelType w:val="hybridMultilevel"/>
    <w:tmpl w:val="2BAE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F5DC3"/>
    <w:multiLevelType w:val="hybridMultilevel"/>
    <w:tmpl w:val="761A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D3C9D"/>
    <w:multiLevelType w:val="hybridMultilevel"/>
    <w:tmpl w:val="92646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33014"/>
    <w:multiLevelType w:val="hybridMultilevel"/>
    <w:tmpl w:val="32844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218BA"/>
    <w:multiLevelType w:val="hybridMultilevel"/>
    <w:tmpl w:val="A72CAD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8D"/>
    <w:rsid w:val="00086027"/>
    <w:rsid w:val="00261AA8"/>
    <w:rsid w:val="002C3B62"/>
    <w:rsid w:val="00327BDD"/>
    <w:rsid w:val="0036311A"/>
    <w:rsid w:val="00363C62"/>
    <w:rsid w:val="00421DDB"/>
    <w:rsid w:val="00436435"/>
    <w:rsid w:val="00480356"/>
    <w:rsid w:val="0063366B"/>
    <w:rsid w:val="0063757E"/>
    <w:rsid w:val="006A498A"/>
    <w:rsid w:val="006E72B8"/>
    <w:rsid w:val="006F597A"/>
    <w:rsid w:val="008705A4"/>
    <w:rsid w:val="008B2090"/>
    <w:rsid w:val="00934A58"/>
    <w:rsid w:val="00AF0FF4"/>
    <w:rsid w:val="00BC349B"/>
    <w:rsid w:val="00C93DCE"/>
    <w:rsid w:val="00C97169"/>
    <w:rsid w:val="00D44212"/>
    <w:rsid w:val="00D71E04"/>
    <w:rsid w:val="00F0008D"/>
    <w:rsid w:val="00FB0B73"/>
    <w:rsid w:val="00FD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30B4"/>
  <w15:chartTrackingRefBased/>
  <w15:docId w15:val="{22938AE3-0323-4FD8-93E8-F856458C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0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08D"/>
    <w:rPr>
      <w:color w:val="0000FF"/>
      <w:u w:val="single"/>
    </w:rPr>
  </w:style>
  <w:style w:type="character" w:customStyle="1" w:styleId="Heading1Char">
    <w:name w:val="Heading 1 Char"/>
    <w:basedOn w:val="DefaultParagraphFont"/>
    <w:link w:val="Heading1"/>
    <w:uiPriority w:val="9"/>
    <w:rsid w:val="00F0008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0008D"/>
    <w:pPr>
      <w:spacing w:before="100" w:beforeAutospacing="1" w:after="100" w:afterAutospacing="1"/>
    </w:pPr>
  </w:style>
  <w:style w:type="character" w:styleId="FollowedHyperlink">
    <w:name w:val="FollowedHyperlink"/>
    <w:basedOn w:val="DefaultParagraphFont"/>
    <w:uiPriority w:val="99"/>
    <w:semiHidden/>
    <w:unhideWhenUsed/>
    <w:rsid w:val="00F0008D"/>
    <w:rPr>
      <w:color w:val="954F72" w:themeColor="followedHyperlink"/>
      <w:u w:val="single"/>
    </w:rPr>
  </w:style>
  <w:style w:type="paragraph" w:styleId="ListParagraph">
    <w:name w:val="List Paragraph"/>
    <w:basedOn w:val="Normal"/>
    <w:uiPriority w:val="34"/>
    <w:qFormat/>
    <w:rsid w:val="00934A58"/>
    <w:pPr>
      <w:ind w:left="720"/>
      <w:contextualSpacing/>
    </w:pPr>
  </w:style>
  <w:style w:type="paragraph" w:styleId="NoSpacing">
    <w:name w:val="No Spacing"/>
    <w:uiPriority w:val="1"/>
    <w:qFormat/>
    <w:rsid w:val="00AF0FF4"/>
    <w:pPr>
      <w:spacing w:after="0" w:line="240" w:lineRule="auto"/>
    </w:pPr>
  </w:style>
  <w:style w:type="character" w:customStyle="1" w:styleId="UnresolvedMention">
    <w:name w:val="Unresolved Mention"/>
    <w:basedOn w:val="DefaultParagraphFont"/>
    <w:uiPriority w:val="99"/>
    <w:semiHidden/>
    <w:unhideWhenUsed/>
    <w:rsid w:val="00421DDB"/>
    <w:rPr>
      <w:color w:val="605E5C"/>
      <w:shd w:val="clear" w:color="auto" w:fill="E1DFDD"/>
    </w:rPr>
  </w:style>
  <w:style w:type="paragraph" w:styleId="BalloonText">
    <w:name w:val="Balloon Text"/>
    <w:basedOn w:val="Normal"/>
    <w:link w:val="BalloonTextChar"/>
    <w:uiPriority w:val="99"/>
    <w:semiHidden/>
    <w:unhideWhenUsed/>
    <w:rsid w:val="008B20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0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1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an.org/series/?citiesTour&amp;city=3875" TargetMode="External"/><Relationship Id="rId13" Type="http://schemas.openxmlformats.org/officeDocument/2006/relationships/hyperlink" Target="https://www.benjerry.com/whats-new/2016/systemic-racism-is-real" TargetMode="External"/><Relationship Id="rId18" Type="http://schemas.openxmlformats.org/officeDocument/2006/relationships/hyperlink" Target="https://www.who.int/news-room/fact-sheets/detail/malaria" TargetMode="External"/><Relationship Id="rId26" Type="http://schemas.openxmlformats.org/officeDocument/2006/relationships/hyperlink" Target="https://documentcloud.adobe.com/link/track?uri=urn:aaid:scds:US:6126ee34-9964-4de4-bf74-cb8834dfad6d" TargetMode="External"/><Relationship Id="rId39" Type="http://schemas.openxmlformats.org/officeDocument/2006/relationships/hyperlink" Target="https://foodlabdetroit.com/" TargetMode="External"/><Relationship Id="rId3" Type="http://schemas.openxmlformats.org/officeDocument/2006/relationships/settings" Target="settings.xml"/><Relationship Id="rId21" Type="http://schemas.openxmlformats.org/officeDocument/2006/relationships/hyperlink" Target="https://www.globalgiving.org/learn/listicle/13-powerful-refugee-stories/" TargetMode="External"/><Relationship Id="rId34" Type="http://schemas.openxmlformats.org/officeDocument/2006/relationships/hyperlink" Target="https://www.gcfb.org/" TargetMode="External"/><Relationship Id="rId7" Type="http://schemas.openxmlformats.org/officeDocument/2006/relationships/hyperlink" Target="http://ldh.la.gov/Coronavirus/" TargetMode="External"/><Relationship Id="rId12" Type="http://schemas.openxmlformats.org/officeDocument/2006/relationships/hyperlink" Target="http://www.loyno.edu/engage/sites/loyno.edu.engage/files/Mimi%20Harvey%20article.pdf" TargetMode="External"/><Relationship Id="rId17" Type="http://schemas.openxmlformats.org/officeDocument/2006/relationships/hyperlink" Target="https://www.youtube.com/watch?v=t9dmp3H8Bj8" TargetMode="External"/><Relationship Id="rId25" Type="http://schemas.openxmlformats.org/officeDocument/2006/relationships/hyperlink" Target="https://documentcloud.adobe.com/link/track?uri=urn:aaid:scds:US:a5cb5716-8e85-4237-bc97-dca480178229" TargetMode="External"/><Relationship Id="rId33" Type="http://schemas.openxmlformats.org/officeDocument/2006/relationships/hyperlink" Target="https://detroitfoodacademy.org/" TargetMode="External"/><Relationship Id="rId38" Type="http://schemas.openxmlformats.org/officeDocument/2006/relationships/hyperlink" Target="https://fairfoodnetwork.org/" TargetMode="External"/><Relationship Id="rId2" Type="http://schemas.openxmlformats.org/officeDocument/2006/relationships/styles" Target="styles.xml"/><Relationship Id="rId16" Type="http://schemas.openxmlformats.org/officeDocument/2006/relationships/hyperlink" Target="https://www.youtube.com/watch?v=oahhRr3Mb9A" TargetMode="External"/><Relationship Id="rId20" Type="http://schemas.openxmlformats.org/officeDocument/2006/relationships/hyperlink" Target="https://www.nytimes.com/interactive/2019/08/14/magazine/racial-differences-doctors.html" TargetMode="External"/><Relationship Id="rId29" Type="http://schemas.openxmlformats.org/officeDocument/2006/relationships/hyperlink" Target="http://www.civileats.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icago.gov/city/en/sites/covid-19/home/latest-data.html" TargetMode="External"/><Relationship Id="rId11" Type="http://schemas.openxmlformats.org/officeDocument/2006/relationships/hyperlink" Target="https://www.c-span.org/video/?461515-1/how-live-detroit-jackass" TargetMode="External"/><Relationship Id="rId24" Type="http://schemas.openxmlformats.org/officeDocument/2006/relationships/hyperlink" Target="https://documentcloud.adobe.com/link/track?uri=urn:aaid:scds:US:7bb0720a-428d-4b1e-ad56-387eff028a25" TargetMode="External"/><Relationship Id="rId32" Type="http://schemas.openxmlformats.org/officeDocument/2006/relationships/hyperlink" Target="https://www.cskdetroit.org/earthworks" TargetMode="External"/><Relationship Id="rId37" Type="http://schemas.openxmlformats.org/officeDocument/2006/relationships/hyperlink" Target="https://www.udmercy.edu/about/mission-vision/lead-serve/campus-kitchen.php" TargetMode="External"/><Relationship Id="rId40" Type="http://schemas.openxmlformats.org/officeDocument/2006/relationships/fontTable" Target="fontTable.xml"/><Relationship Id="rId5" Type="http://schemas.openxmlformats.org/officeDocument/2006/relationships/hyperlink" Target="https://www.cnn.com/2020/04/15/us/african-american-pastors-coronavirus/index.html?emci=ca08c5b6-a482-ea11-a94c-00155d03b1e8&amp;emdi=f295f5f4-3083-ea11-a94c-00155d03b1e8&amp;ceid=88106" TargetMode="External"/><Relationship Id="rId15" Type="http://schemas.openxmlformats.org/officeDocument/2006/relationships/hyperlink" Target="https://www.westernstatescenter.org/21daypledge" TargetMode="External"/><Relationship Id="rId23" Type="http://schemas.openxmlformats.org/officeDocument/2006/relationships/hyperlink" Target="mailto:hipskijt@udmercy.edu" TargetMode="External"/><Relationship Id="rId28" Type="http://schemas.openxmlformats.org/officeDocument/2006/relationships/hyperlink" Target="https://fairfoodnetwork.org/wp-content/uploads/2016/09/FFN_SDV_Gleaners_Small-Plates.pdf" TargetMode="External"/><Relationship Id="rId36" Type="http://schemas.openxmlformats.org/officeDocument/2006/relationships/hyperlink" Target="https://detroitkitchenconnect.com/" TargetMode="External"/><Relationship Id="rId10" Type="http://schemas.openxmlformats.org/officeDocument/2006/relationships/hyperlink" Target="https://www.c-span.org/video/?461209-1/detroits-paradise-valley" TargetMode="External"/><Relationship Id="rId19" Type="http://schemas.openxmlformats.org/officeDocument/2006/relationships/hyperlink" Target="https://nothingbutnets.net/" TargetMode="External"/><Relationship Id="rId31" Type="http://schemas.openxmlformats.org/officeDocument/2006/relationships/hyperlink" Target="http://detroitagriculture.net/" TargetMode="External"/><Relationship Id="rId4" Type="http://schemas.openxmlformats.org/officeDocument/2006/relationships/webSettings" Target="webSettings.xml"/><Relationship Id="rId9" Type="http://schemas.openxmlformats.org/officeDocument/2006/relationships/hyperlink" Target="https://www.c-span.org/video/?461217-1/detroits-birwood-wall" TargetMode="External"/><Relationship Id="rId14" Type="http://schemas.openxmlformats.org/officeDocument/2006/relationships/hyperlink" Target="https://www.unleashthegospel.org/2020/08/talking-about-race-as-a-joyful-missionary-disciple/?utm_source=newsletter&amp;utm_medium=utg-weekly&amp;utm_campaign=08-26-2020" TargetMode="External"/><Relationship Id="rId22" Type="http://schemas.openxmlformats.org/officeDocument/2006/relationships/hyperlink" Target="https://www.un.org/en/sections/issues-depth/refugees/" TargetMode="External"/><Relationship Id="rId27" Type="http://schemas.openxmlformats.org/officeDocument/2006/relationships/hyperlink" Target="https://viacampesina.org/en/wp-content/uploads/sites/2/2018/02/Food-Sovereignty-A-guide-Low-Res-Vresion.pdf" TargetMode="External"/><Relationship Id="rId30" Type="http://schemas.openxmlformats.org/officeDocument/2006/relationships/hyperlink" Target="http://www.foodtank.com" TargetMode="External"/><Relationship Id="rId35" Type="http://schemas.openxmlformats.org/officeDocument/2006/relationships/hyperlink" Target="https://www.dbcf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Hipskind</dc:creator>
  <cp:keywords/>
  <dc:description/>
  <cp:lastModifiedBy>J. Timothy Hipskind</cp:lastModifiedBy>
  <cp:revision>2</cp:revision>
  <dcterms:created xsi:type="dcterms:W3CDTF">2020-08-30T14:30:00Z</dcterms:created>
  <dcterms:modified xsi:type="dcterms:W3CDTF">2020-08-30T14:30:00Z</dcterms:modified>
</cp:coreProperties>
</file>